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12" w:rsidRDefault="007D2612" w:rsidP="00EE29E4">
      <w:pPr>
        <w:spacing w:after="0"/>
      </w:pPr>
    </w:p>
    <w:p w:rsidR="00173DF8" w:rsidRDefault="00173DF8" w:rsidP="00EE29E4">
      <w:pPr>
        <w:spacing w:after="0"/>
      </w:pPr>
    </w:p>
    <w:p w:rsidR="00173DF8" w:rsidRPr="00173DF8" w:rsidRDefault="00173DF8" w:rsidP="00EE29E4">
      <w:pPr>
        <w:spacing w:after="0"/>
        <w:jc w:val="center"/>
        <w:rPr>
          <w:rFonts w:ascii="Times New Roman" w:hAnsi="Times New Roman" w:cs="Times New Roman"/>
          <w:b/>
          <w:sz w:val="28"/>
        </w:rPr>
      </w:pPr>
      <w:r w:rsidRPr="00173DF8">
        <w:rPr>
          <w:rFonts w:ascii="Times New Roman" w:hAnsi="Times New Roman" w:cs="Times New Roman"/>
          <w:b/>
          <w:sz w:val="28"/>
        </w:rPr>
        <w:t>CAPÍTULO III</w:t>
      </w:r>
    </w:p>
    <w:p w:rsidR="00173DF8" w:rsidRDefault="00173DF8" w:rsidP="00EE29E4">
      <w:pPr>
        <w:spacing w:after="0"/>
        <w:jc w:val="center"/>
        <w:rPr>
          <w:rFonts w:ascii="Times New Roman" w:hAnsi="Times New Roman" w:cs="Times New Roman"/>
          <w:sz w:val="28"/>
        </w:rPr>
      </w:pPr>
    </w:p>
    <w:p w:rsidR="00EE29E4" w:rsidRDefault="00EE29E4" w:rsidP="00EE29E4">
      <w:pPr>
        <w:spacing w:after="0"/>
        <w:jc w:val="center"/>
        <w:rPr>
          <w:rFonts w:ascii="Times New Roman" w:hAnsi="Times New Roman" w:cs="Times New Roman"/>
          <w:sz w:val="28"/>
        </w:rPr>
      </w:pPr>
    </w:p>
    <w:p w:rsidR="00ED52A2" w:rsidRDefault="0055347F" w:rsidP="00442D73">
      <w:pPr>
        <w:jc w:val="center"/>
        <w:rPr>
          <w:rFonts w:ascii="Times New Roman" w:hAnsi="Times New Roman" w:cs="Times New Roman"/>
          <w:b/>
          <w:sz w:val="28"/>
        </w:rPr>
      </w:pPr>
      <w:r>
        <w:rPr>
          <w:rFonts w:ascii="Times New Roman" w:hAnsi="Times New Roman" w:cs="Times New Roman"/>
          <w:b/>
          <w:sz w:val="28"/>
        </w:rPr>
        <w:t>El “bien” desde la Perspectiva Filosófica</w:t>
      </w:r>
    </w:p>
    <w:p w:rsidR="00ED52A2" w:rsidRDefault="00ED52A2" w:rsidP="00ED52A2">
      <w:pPr>
        <w:jc w:val="center"/>
        <w:rPr>
          <w:rFonts w:ascii="Times New Roman" w:hAnsi="Times New Roman" w:cs="Times New Roman"/>
          <w:b/>
          <w:sz w:val="28"/>
        </w:rPr>
      </w:pPr>
    </w:p>
    <w:p w:rsidR="00ED52A2" w:rsidRPr="00666B67" w:rsidRDefault="00ED52A2" w:rsidP="00ED52A2">
      <w:pPr>
        <w:pStyle w:val="Mynormal1eespacioymedio"/>
        <w:rPr>
          <w:rFonts w:ascii="Times New Roman" w:hAnsi="Times New Roman"/>
          <w:color w:val="FF0000"/>
          <w:szCs w:val="24"/>
        </w:rPr>
      </w:pPr>
      <w:r>
        <w:rPr>
          <w:rFonts w:ascii="Times New Roman" w:hAnsi="Times New Roman"/>
          <w:szCs w:val="24"/>
        </w:rPr>
        <w:t xml:space="preserve">     L</w:t>
      </w:r>
      <w:r w:rsidRPr="003C03E2">
        <w:rPr>
          <w:rFonts w:ascii="Times New Roman" w:hAnsi="Times New Roman"/>
          <w:szCs w:val="24"/>
        </w:rPr>
        <w:t>a ética es comúnmente entendida como la ciencia cuyo objet</w:t>
      </w:r>
      <w:r w:rsidR="00B0560A">
        <w:rPr>
          <w:rFonts w:ascii="Times New Roman" w:hAnsi="Times New Roman"/>
          <w:szCs w:val="24"/>
        </w:rPr>
        <w:t xml:space="preserve">o de estudio es la moral; </w:t>
      </w:r>
      <w:r w:rsidRPr="003C03E2">
        <w:rPr>
          <w:rFonts w:ascii="Times New Roman" w:hAnsi="Times New Roman"/>
          <w:szCs w:val="24"/>
        </w:rPr>
        <w:t>también puede ser concebida com</w:t>
      </w:r>
      <w:r w:rsidR="00B0560A">
        <w:rPr>
          <w:rFonts w:ascii="Times New Roman" w:hAnsi="Times New Roman"/>
          <w:szCs w:val="24"/>
        </w:rPr>
        <w:t>o modo o forma de vida, por cuanto</w:t>
      </w:r>
      <w:r w:rsidRPr="003C03E2">
        <w:rPr>
          <w:rFonts w:ascii="Times New Roman" w:hAnsi="Times New Roman"/>
          <w:szCs w:val="24"/>
        </w:rPr>
        <w:t>, valora las actuaciones del ser humano socialmente aceptadas en un contexto, para distinguirlas como “</w:t>
      </w:r>
      <w:r w:rsidR="00B0560A">
        <w:rPr>
          <w:rFonts w:ascii="Times New Roman" w:hAnsi="Times New Roman"/>
          <w:szCs w:val="24"/>
        </w:rPr>
        <w:t>buenas” o “malas” y</w:t>
      </w:r>
      <w:r w:rsidRPr="003C03E2">
        <w:rPr>
          <w:rFonts w:ascii="Times New Roman" w:hAnsi="Times New Roman"/>
          <w:szCs w:val="24"/>
        </w:rPr>
        <w:t xml:space="preserve"> de allí derivar principios éticos y normas de conducta que devienen en costumbre. Al respecto, Aranguren </w:t>
      </w:r>
      <w:r w:rsidR="00B0560A">
        <w:rPr>
          <w:rFonts w:ascii="Times New Roman" w:hAnsi="Times New Roman"/>
          <w:szCs w:val="24"/>
        </w:rPr>
        <w:t>(1997</w:t>
      </w:r>
      <w:r>
        <w:rPr>
          <w:rFonts w:ascii="Times New Roman" w:hAnsi="Times New Roman"/>
          <w:szCs w:val="24"/>
        </w:rPr>
        <w:t xml:space="preserve">) </w:t>
      </w:r>
      <w:r w:rsidRPr="003C03E2">
        <w:rPr>
          <w:rFonts w:ascii="Times New Roman" w:hAnsi="Times New Roman"/>
          <w:szCs w:val="24"/>
        </w:rPr>
        <w:t>manifiesta</w:t>
      </w:r>
      <w:r>
        <w:rPr>
          <w:rFonts w:ascii="Times New Roman" w:hAnsi="Times New Roman"/>
          <w:szCs w:val="24"/>
        </w:rPr>
        <w:t xml:space="preserve"> </w:t>
      </w:r>
      <w:r w:rsidRPr="00C26CA4">
        <w:rPr>
          <w:rFonts w:ascii="Times New Roman" w:hAnsi="Times New Roman"/>
          <w:color w:val="000000" w:themeColor="text1"/>
          <w:szCs w:val="24"/>
        </w:rPr>
        <w:t>que</w:t>
      </w:r>
    </w:p>
    <w:p w:rsidR="00ED52A2" w:rsidRPr="003C03E2" w:rsidRDefault="006A03D4" w:rsidP="00ED52A2">
      <w:pPr>
        <w:pStyle w:val="Mynormal1eespacioymedio"/>
        <w:spacing w:line="240" w:lineRule="auto"/>
        <w:ind w:left="567" w:right="567"/>
        <w:rPr>
          <w:rFonts w:ascii="Times New Roman" w:hAnsi="Times New Roman"/>
          <w:noProof/>
          <w:szCs w:val="24"/>
          <w:lang w:val="es-CO"/>
        </w:rPr>
      </w:pPr>
      <w:r>
        <w:rPr>
          <w:rFonts w:ascii="Times New Roman" w:hAnsi="Times New Roman"/>
          <w:szCs w:val="24"/>
        </w:rPr>
        <w:t>S</w:t>
      </w:r>
      <w:r w:rsidR="00ED52A2" w:rsidRPr="003C03E2">
        <w:rPr>
          <w:rFonts w:ascii="Times New Roman" w:hAnsi="Times New Roman"/>
          <w:szCs w:val="24"/>
        </w:rPr>
        <w:t xml:space="preserve">e suele definir la ética como la parte de la filosofía que trata de los actos morales, entendiendo por actos morales los medidos o regulados por la </w:t>
      </w:r>
      <w:r w:rsidR="00ED52A2" w:rsidRPr="003C03E2">
        <w:rPr>
          <w:rFonts w:ascii="Times New Roman" w:hAnsi="Times New Roman"/>
          <w:i/>
          <w:szCs w:val="24"/>
        </w:rPr>
        <w:t xml:space="preserve">regula </w:t>
      </w:r>
      <w:proofErr w:type="spellStart"/>
      <w:r w:rsidR="00ED52A2" w:rsidRPr="003C03E2">
        <w:rPr>
          <w:rFonts w:ascii="Times New Roman" w:hAnsi="Times New Roman"/>
          <w:i/>
          <w:szCs w:val="24"/>
        </w:rPr>
        <w:t>morum</w:t>
      </w:r>
      <w:proofErr w:type="spellEnd"/>
      <w:r w:rsidR="00ED52A2" w:rsidRPr="003C03E2">
        <w:rPr>
          <w:rFonts w:ascii="Times New Roman" w:hAnsi="Times New Roman"/>
          <w:szCs w:val="24"/>
        </w:rPr>
        <w:t xml:space="preserve">. De tal modo que el objeto material de la ética serían los </w:t>
      </w:r>
      <w:proofErr w:type="spellStart"/>
      <w:r w:rsidR="00ED52A2" w:rsidRPr="003C03E2">
        <w:rPr>
          <w:rFonts w:ascii="Times New Roman" w:hAnsi="Times New Roman"/>
          <w:i/>
          <w:szCs w:val="24"/>
        </w:rPr>
        <w:t>actus</w:t>
      </w:r>
      <w:proofErr w:type="spellEnd"/>
      <w:r w:rsidR="00ED52A2" w:rsidRPr="003C03E2">
        <w:rPr>
          <w:rFonts w:ascii="Times New Roman" w:hAnsi="Times New Roman"/>
          <w:i/>
          <w:szCs w:val="24"/>
        </w:rPr>
        <w:t xml:space="preserve"> </w:t>
      </w:r>
      <w:proofErr w:type="spellStart"/>
      <w:r w:rsidR="00ED52A2" w:rsidRPr="003C03E2">
        <w:rPr>
          <w:rFonts w:ascii="Times New Roman" w:hAnsi="Times New Roman"/>
          <w:i/>
          <w:szCs w:val="24"/>
        </w:rPr>
        <w:t>humani</w:t>
      </w:r>
      <w:proofErr w:type="spellEnd"/>
      <w:r w:rsidR="00ED52A2" w:rsidRPr="003C03E2">
        <w:rPr>
          <w:rFonts w:ascii="Times New Roman" w:hAnsi="Times New Roman"/>
          <w:i/>
          <w:szCs w:val="24"/>
        </w:rPr>
        <w:t xml:space="preserve"> </w:t>
      </w:r>
      <w:r w:rsidR="00ED52A2" w:rsidRPr="003C03E2">
        <w:rPr>
          <w:rFonts w:ascii="Times New Roman" w:hAnsi="Times New Roman"/>
          <w:szCs w:val="24"/>
        </w:rPr>
        <w:t xml:space="preserve">(a diferencia de los </w:t>
      </w:r>
      <w:proofErr w:type="spellStart"/>
      <w:r w:rsidR="00ED52A2" w:rsidRPr="003C03E2">
        <w:rPr>
          <w:rFonts w:ascii="Times New Roman" w:hAnsi="Times New Roman"/>
          <w:i/>
          <w:szCs w:val="24"/>
        </w:rPr>
        <w:t>actus</w:t>
      </w:r>
      <w:proofErr w:type="spellEnd"/>
      <w:r w:rsidR="00ED52A2" w:rsidRPr="003C03E2">
        <w:rPr>
          <w:rFonts w:ascii="Times New Roman" w:hAnsi="Times New Roman"/>
          <w:i/>
          <w:szCs w:val="24"/>
        </w:rPr>
        <w:t xml:space="preserve"> </w:t>
      </w:r>
      <w:proofErr w:type="spellStart"/>
      <w:r w:rsidR="00ED52A2" w:rsidRPr="003C03E2">
        <w:rPr>
          <w:rFonts w:ascii="Times New Roman" w:hAnsi="Times New Roman"/>
          <w:i/>
          <w:szCs w:val="24"/>
        </w:rPr>
        <w:t>hominis</w:t>
      </w:r>
      <w:proofErr w:type="spellEnd"/>
      <w:r w:rsidR="00ED52A2" w:rsidRPr="003C03E2">
        <w:rPr>
          <w:rFonts w:ascii="Times New Roman" w:hAnsi="Times New Roman"/>
          <w:szCs w:val="24"/>
        </w:rPr>
        <w:t>); es decir, lo</w:t>
      </w:r>
      <w:r w:rsidR="00CB5E16">
        <w:rPr>
          <w:rFonts w:ascii="Times New Roman" w:hAnsi="Times New Roman"/>
          <w:szCs w:val="24"/>
        </w:rPr>
        <w:t>s actos libres y deliberados (p.</w:t>
      </w:r>
      <w:r>
        <w:rPr>
          <w:rFonts w:ascii="Times New Roman" w:hAnsi="Times New Roman"/>
          <w:szCs w:val="24"/>
        </w:rPr>
        <w:t xml:space="preserve"> 161).</w:t>
      </w:r>
      <w:r w:rsidR="00ED52A2">
        <w:rPr>
          <w:rFonts w:ascii="Times New Roman" w:hAnsi="Times New Roman"/>
          <w:noProof/>
          <w:szCs w:val="24"/>
          <w:lang w:val="es-CO"/>
        </w:rPr>
        <w:t xml:space="preserve"> </w:t>
      </w:r>
    </w:p>
    <w:p w:rsidR="00ED52A2" w:rsidRPr="003C03E2" w:rsidRDefault="00ED52A2" w:rsidP="00ED52A2">
      <w:pPr>
        <w:pStyle w:val="Mynormal1eespacioymedio"/>
        <w:spacing w:line="240" w:lineRule="auto"/>
        <w:ind w:left="567" w:right="567"/>
        <w:rPr>
          <w:rFonts w:ascii="Times New Roman" w:hAnsi="Times New Roman"/>
          <w:szCs w:val="24"/>
        </w:rPr>
      </w:pPr>
    </w:p>
    <w:p w:rsidR="00ED52A2" w:rsidRPr="003C03E2" w:rsidRDefault="00ED52A2" w:rsidP="00ED52A2">
      <w:pPr>
        <w:pStyle w:val="Mynormal1eespacioymedio"/>
        <w:rPr>
          <w:rFonts w:ascii="Times New Roman" w:hAnsi="Times New Roman"/>
          <w:szCs w:val="24"/>
        </w:rPr>
      </w:pPr>
      <w:r w:rsidRPr="003C03E2">
        <w:rPr>
          <w:rFonts w:ascii="Times New Roman" w:hAnsi="Times New Roman"/>
          <w:szCs w:val="24"/>
        </w:rPr>
        <w:t xml:space="preserve">     </w:t>
      </w:r>
      <w:r>
        <w:rPr>
          <w:rFonts w:ascii="Times New Roman" w:hAnsi="Times New Roman"/>
          <w:szCs w:val="24"/>
        </w:rPr>
        <w:tab/>
        <w:t xml:space="preserve">Así, </w:t>
      </w:r>
      <w:r w:rsidRPr="003C03E2">
        <w:rPr>
          <w:rFonts w:ascii="Times New Roman" w:hAnsi="Times New Roman"/>
          <w:szCs w:val="24"/>
        </w:rPr>
        <w:t>el objeto formal</w:t>
      </w:r>
      <w:r w:rsidR="00442D73">
        <w:rPr>
          <w:rFonts w:ascii="Times New Roman" w:hAnsi="Times New Roman"/>
          <w:szCs w:val="24"/>
        </w:rPr>
        <w:t xml:space="preserve"> </w:t>
      </w:r>
      <w:r w:rsidRPr="003C03E2">
        <w:rPr>
          <w:rFonts w:ascii="Times New Roman" w:hAnsi="Times New Roman"/>
          <w:szCs w:val="24"/>
        </w:rPr>
        <w:t>lo “constituyen los actos humanos en cuanto ejecutados por el hombre</w:t>
      </w:r>
      <w:r>
        <w:rPr>
          <w:rFonts w:ascii="Times New Roman" w:hAnsi="Times New Roman"/>
          <w:szCs w:val="24"/>
        </w:rPr>
        <w:t xml:space="preserve"> y regulados u ordenados por él</w:t>
      </w:r>
      <w:r w:rsidRPr="003C03E2">
        <w:rPr>
          <w:rFonts w:ascii="Times New Roman" w:hAnsi="Times New Roman"/>
          <w:szCs w:val="24"/>
        </w:rPr>
        <w:t>”</w:t>
      </w:r>
      <w:r>
        <w:rPr>
          <w:rFonts w:ascii="Times New Roman" w:hAnsi="Times New Roman"/>
          <w:szCs w:val="24"/>
        </w:rPr>
        <w:t xml:space="preserve"> (1997, p. 161), e</w:t>
      </w:r>
      <w:r w:rsidRPr="003C03E2">
        <w:rPr>
          <w:rFonts w:ascii="Times New Roman" w:hAnsi="Times New Roman"/>
          <w:szCs w:val="24"/>
        </w:rPr>
        <w:t xml:space="preserve">s decir, los actos humanos considerados desde el punto de vista del “fin” o del “bien”. </w:t>
      </w:r>
    </w:p>
    <w:p w:rsidR="00ED52A2" w:rsidRPr="003C03E2" w:rsidRDefault="00ED52A2" w:rsidP="00ED52A2">
      <w:pPr>
        <w:pStyle w:val="Mynormal1eespacioymedio"/>
        <w:rPr>
          <w:rFonts w:ascii="Times New Roman" w:hAnsi="Times New Roman"/>
          <w:szCs w:val="24"/>
        </w:rPr>
      </w:pPr>
      <w:r w:rsidRPr="003C03E2">
        <w:rPr>
          <w:rFonts w:ascii="Times New Roman" w:hAnsi="Times New Roman"/>
          <w:szCs w:val="24"/>
        </w:rPr>
        <w:t xml:space="preserve">     </w:t>
      </w:r>
      <w:r>
        <w:rPr>
          <w:rFonts w:ascii="Times New Roman" w:hAnsi="Times New Roman"/>
          <w:szCs w:val="24"/>
        </w:rPr>
        <w:tab/>
      </w:r>
      <w:r w:rsidRPr="003C03E2">
        <w:rPr>
          <w:rFonts w:ascii="Times New Roman" w:hAnsi="Times New Roman"/>
          <w:szCs w:val="24"/>
        </w:rPr>
        <w:t xml:space="preserve">A la pregunta si el rigor del objeto material de la ética lo </w:t>
      </w:r>
      <w:r w:rsidR="00C4026B" w:rsidRPr="003C03E2">
        <w:rPr>
          <w:rFonts w:ascii="Times New Roman" w:hAnsi="Times New Roman"/>
          <w:szCs w:val="24"/>
        </w:rPr>
        <w:t>constituyen</w:t>
      </w:r>
      <w:r w:rsidR="00C4026B">
        <w:rPr>
          <w:rFonts w:ascii="Times New Roman" w:hAnsi="Times New Roman"/>
          <w:szCs w:val="24"/>
        </w:rPr>
        <w:t xml:space="preserve"> </w:t>
      </w:r>
      <w:r w:rsidR="00C4026B" w:rsidRPr="003C03E2">
        <w:rPr>
          <w:rFonts w:ascii="Times New Roman" w:hAnsi="Times New Roman"/>
          <w:szCs w:val="24"/>
        </w:rPr>
        <w:t>los</w:t>
      </w:r>
      <w:r w:rsidRPr="003C03E2">
        <w:rPr>
          <w:rFonts w:ascii="Times New Roman" w:hAnsi="Times New Roman"/>
          <w:szCs w:val="24"/>
        </w:rPr>
        <w:t xml:space="preserve"> actos, Aranguren</w:t>
      </w:r>
      <w:r w:rsidR="00CB5E16">
        <w:rPr>
          <w:rFonts w:ascii="Times New Roman" w:hAnsi="Times New Roman"/>
          <w:szCs w:val="24"/>
        </w:rPr>
        <w:t xml:space="preserve"> (1997</w:t>
      </w:r>
      <w:r>
        <w:rPr>
          <w:rFonts w:ascii="Times New Roman" w:hAnsi="Times New Roman"/>
          <w:szCs w:val="24"/>
        </w:rPr>
        <w:t xml:space="preserve">) </w:t>
      </w:r>
      <w:r w:rsidRPr="003C03E2">
        <w:rPr>
          <w:rFonts w:ascii="Times New Roman" w:hAnsi="Times New Roman"/>
          <w:szCs w:val="24"/>
        </w:rPr>
        <w:t xml:space="preserve">responde </w:t>
      </w:r>
    </w:p>
    <w:p w:rsidR="00ED52A2" w:rsidRPr="003C03E2" w:rsidRDefault="00ED52A2" w:rsidP="00ED52A2">
      <w:pPr>
        <w:pStyle w:val="Mynormal1eespacioymedio"/>
        <w:spacing w:line="240" w:lineRule="auto"/>
        <w:ind w:left="567" w:right="567"/>
        <w:rPr>
          <w:rFonts w:ascii="Times New Roman" w:hAnsi="Times New Roman"/>
          <w:szCs w:val="24"/>
        </w:rPr>
      </w:pPr>
      <w:r w:rsidRPr="003C03E2">
        <w:rPr>
          <w:rFonts w:ascii="Times New Roman" w:hAnsi="Times New Roman"/>
          <w:szCs w:val="24"/>
        </w:rPr>
        <w:t xml:space="preserve">La palabra </w:t>
      </w:r>
      <w:r w:rsidRPr="003C03E2">
        <w:rPr>
          <w:rFonts w:ascii="Times New Roman" w:hAnsi="Times New Roman"/>
          <w:i/>
          <w:szCs w:val="24"/>
        </w:rPr>
        <w:t>ética</w:t>
      </w:r>
      <w:r w:rsidRPr="003C03E2">
        <w:rPr>
          <w:rFonts w:ascii="Times New Roman" w:hAnsi="Times New Roman"/>
          <w:szCs w:val="24"/>
        </w:rPr>
        <w:t xml:space="preserve"> deriva de </w:t>
      </w:r>
      <w:proofErr w:type="spellStart"/>
      <w:r w:rsidRPr="003C03E2">
        <w:rPr>
          <w:rFonts w:ascii="Times New Roman" w:hAnsi="Times New Roman"/>
          <w:i/>
          <w:szCs w:val="24"/>
        </w:rPr>
        <w:t>êthos</w:t>
      </w:r>
      <w:proofErr w:type="spellEnd"/>
      <w:r w:rsidRPr="003C03E2">
        <w:rPr>
          <w:rFonts w:ascii="Times New Roman" w:hAnsi="Times New Roman"/>
          <w:szCs w:val="24"/>
        </w:rPr>
        <w:t xml:space="preserve">; la palabra </w:t>
      </w:r>
      <w:r w:rsidRPr="003C03E2">
        <w:rPr>
          <w:rFonts w:ascii="Times New Roman" w:hAnsi="Times New Roman"/>
          <w:i/>
          <w:szCs w:val="24"/>
        </w:rPr>
        <w:t>moral</w:t>
      </w:r>
      <w:r w:rsidRPr="003C03E2">
        <w:rPr>
          <w:rFonts w:ascii="Times New Roman" w:hAnsi="Times New Roman"/>
          <w:szCs w:val="24"/>
        </w:rPr>
        <w:t xml:space="preserve">, de </w:t>
      </w:r>
      <w:proofErr w:type="spellStart"/>
      <w:r w:rsidRPr="003C03E2">
        <w:rPr>
          <w:rFonts w:ascii="Times New Roman" w:hAnsi="Times New Roman"/>
          <w:i/>
          <w:szCs w:val="24"/>
        </w:rPr>
        <w:t>mos</w:t>
      </w:r>
      <w:proofErr w:type="spellEnd"/>
      <w:r w:rsidRPr="003C03E2">
        <w:rPr>
          <w:rFonts w:ascii="Times New Roman" w:hAnsi="Times New Roman"/>
          <w:i/>
          <w:szCs w:val="24"/>
        </w:rPr>
        <w:t>.</w:t>
      </w:r>
      <w:r w:rsidRPr="003C03E2">
        <w:rPr>
          <w:rFonts w:ascii="Times New Roman" w:hAnsi="Times New Roman"/>
          <w:szCs w:val="24"/>
        </w:rPr>
        <w:t xml:space="preserve"> Ahora bien, ni </w:t>
      </w:r>
      <w:proofErr w:type="spellStart"/>
      <w:r w:rsidRPr="003C03E2">
        <w:rPr>
          <w:rFonts w:ascii="Times New Roman" w:hAnsi="Times New Roman"/>
          <w:i/>
          <w:szCs w:val="24"/>
        </w:rPr>
        <w:t>êthos</w:t>
      </w:r>
      <w:proofErr w:type="spellEnd"/>
      <w:r w:rsidRPr="003C03E2">
        <w:rPr>
          <w:rFonts w:ascii="Times New Roman" w:hAnsi="Times New Roman"/>
          <w:szCs w:val="24"/>
        </w:rPr>
        <w:t xml:space="preserve"> ni </w:t>
      </w:r>
      <w:proofErr w:type="spellStart"/>
      <w:r w:rsidRPr="003C03E2">
        <w:rPr>
          <w:rFonts w:ascii="Times New Roman" w:hAnsi="Times New Roman"/>
          <w:i/>
          <w:szCs w:val="24"/>
        </w:rPr>
        <w:t>mos</w:t>
      </w:r>
      <w:proofErr w:type="spellEnd"/>
      <w:r w:rsidRPr="003C03E2">
        <w:rPr>
          <w:rFonts w:ascii="Times New Roman" w:hAnsi="Times New Roman"/>
          <w:szCs w:val="24"/>
        </w:rPr>
        <w:t xml:space="preserve"> significan “acto”. </w:t>
      </w:r>
      <w:proofErr w:type="spellStart"/>
      <w:r w:rsidRPr="003C03E2">
        <w:rPr>
          <w:rFonts w:ascii="Times New Roman" w:hAnsi="Times New Roman"/>
          <w:i/>
          <w:szCs w:val="24"/>
        </w:rPr>
        <w:t>Ethos</w:t>
      </w:r>
      <w:proofErr w:type="spellEnd"/>
      <w:r w:rsidRPr="003C03E2">
        <w:rPr>
          <w:rFonts w:ascii="Times New Roman" w:hAnsi="Times New Roman"/>
          <w:szCs w:val="24"/>
        </w:rPr>
        <w:t xml:space="preserve">, ya sabemos, es “carácter”, pero no en el sentido de temperamento dado </w:t>
      </w:r>
      <w:r w:rsidR="00C4026B" w:rsidRPr="003C03E2">
        <w:rPr>
          <w:rFonts w:ascii="Times New Roman" w:hAnsi="Times New Roman"/>
          <w:szCs w:val="24"/>
        </w:rPr>
        <w:t xml:space="preserve">con </w:t>
      </w:r>
      <w:r w:rsidR="00C4026B">
        <w:rPr>
          <w:rFonts w:ascii="Times New Roman" w:hAnsi="Times New Roman"/>
          <w:szCs w:val="24"/>
        </w:rPr>
        <w:t>las</w:t>
      </w:r>
      <w:r w:rsidRPr="003C03E2">
        <w:rPr>
          <w:rFonts w:ascii="Times New Roman" w:hAnsi="Times New Roman"/>
          <w:szCs w:val="24"/>
        </w:rPr>
        <w:t xml:space="preserve"> estructuras </w:t>
      </w:r>
      <w:proofErr w:type="spellStart"/>
      <w:r w:rsidRPr="003C03E2">
        <w:rPr>
          <w:rFonts w:ascii="Times New Roman" w:hAnsi="Times New Roman"/>
          <w:szCs w:val="24"/>
        </w:rPr>
        <w:t>psicobiológicas</w:t>
      </w:r>
      <w:proofErr w:type="spellEnd"/>
      <w:r w:rsidRPr="003C03E2">
        <w:rPr>
          <w:rFonts w:ascii="Times New Roman" w:hAnsi="Times New Roman"/>
          <w:szCs w:val="24"/>
        </w:rPr>
        <w:t xml:space="preserve">, sino en el de “modo adquirido”, en el de “segunda naturaleza”. ¿Cómo se logra esta segunda naturaleza, ese </w:t>
      </w:r>
      <w:proofErr w:type="spellStart"/>
      <w:r w:rsidRPr="003C03E2">
        <w:rPr>
          <w:rFonts w:ascii="Times New Roman" w:hAnsi="Times New Roman"/>
          <w:i/>
          <w:szCs w:val="24"/>
        </w:rPr>
        <w:t>êthos</w:t>
      </w:r>
      <w:proofErr w:type="spellEnd"/>
      <w:r w:rsidRPr="003C03E2">
        <w:rPr>
          <w:rFonts w:ascii="Times New Roman" w:hAnsi="Times New Roman"/>
          <w:szCs w:val="24"/>
        </w:rPr>
        <w:t xml:space="preserve">? (…) </w:t>
      </w:r>
      <w:r w:rsidR="00CB5E16">
        <w:rPr>
          <w:rFonts w:ascii="Times New Roman" w:hAnsi="Times New Roman"/>
          <w:szCs w:val="24"/>
        </w:rPr>
        <w:t>es en la costumbre o hábito (p. 161)</w:t>
      </w:r>
      <w:r w:rsidRPr="003C03E2">
        <w:rPr>
          <w:rFonts w:ascii="Times New Roman" w:hAnsi="Times New Roman"/>
          <w:szCs w:val="24"/>
        </w:rPr>
        <w:t xml:space="preserve"> </w:t>
      </w:r>
    </w:p>
    <w:p w:rsidR="00ED52A2" w:rsidRPr="003C03E2" w:rsidRDefault="00ED52A2" w:rsidP="00ED52A2">
      <w:pPr>
        <w:pStyle w:val="Mynormal1eespacioymedio"/>
        <w:spacing w:line="240" w:lineRule="auto"/>
        <w:ind w:left="567" w:right="567"/>
        <w:rPr>
          <w:rFonts w:ascii="Times New Roman" w:hAnsi="Times New Roman"/>
          <w:szCs w:val="24"/>
        </w:rPr>
      </w:pPr>
      <w:r w:rsidRPr="003C03E2">
        <w:rPr>
          <w:rFonts w:ascii="Times New Roman" w:hAnsi="Times New Roman"/>
          <w:szCs w:val="24"/>
        </w:rPr>
        <w:t xml:space="preserve">     </w:t>
      </w:r>
    </w:p>
    <w:p w:rsidR="00ED52A2" w:rsidRPr="00B92D86" w:rsidRDefault="00ED52A2" w:rsidP="00ED52A2">
      <w:pPr>
        <w:pStyle w:val="Mynormal1eespacioymedio"/>
        <w:rPr>
          <w:rFonts w:ascii="Times New Roman" w:hAnsi="Times New Roman"/>
          <w:szCs w:val="24"/>
        </w:rPr>
      </w:pPr>
      <w:r w:rsidRPr="003C03E2">
        <w:rPr>
          <w:rFonts w:ascii="Times New Roman" w:hAnsi="Times New Roman"/>
          <w:szCs w:val="24"/>
        </w:rPr>
        <w:t xml:space="preserve">    </w:t>
      </w:r>
      <w:r>
        <w:rPr>
          <w:rFonts w:ascii="Times New Roman" w:hAnsi="Times New Roman"/>
          <w:szCs w:val="24"/>
        </w:rPr>
        <w:tab/>
        <w:t xml:space="preserve">Otra reflexión </w:t>
      </w:r>
      <w:r w:rsidRPr="00B92D86">
        <w:rPr>
          <w:rFonts w:ascii="Times New Roman" w:hAnsi="Times New Roman"/>
          <w:szCs w:val="24"/>
        </w:rPr>
        <w:t>so</w:t>
      </w:r>
      <w:r>
        <w:rPr>
          <w:rFonts w:ascii="Times New Roman" w:hAnsi="Times New Roman"/>
          <w:szCs w:val="24"/>
        </w:rPr>
        <w:t xml:space="preserve">bre la moral es la que se </w:t>
      </w:r>
      <w:r w:rsidRPr="00B92D86">
        <w:rPr>
          <w:rFonts w:ascii="Times New Roman" w:hAnsi="Times New Roman"/>
          <w:szCs w:val="24"/>
        </w:rPr>
        <w:t>asocia a la co</w:t>
      </w:r>
      <w:r>
        <w:rPr>
          <w:rFonts w:ascii="Times New Roman" w:hAnsi="Times New Roman"/>
          <w:szCs w:val="24"/>
        </w:rPr>
        <w:t>stumbre, a un hábito desde el cual</w:t>
      </w:r>
      <w:r w:rsidRPr="00B92D86">
        <w:rPr>
          <w:rFonts w:ascii="Times New Roman" w:hAnsi="Times New Roman"/>
          <w:szCs w:val="24"/>
        </w:rPr>
        <w:t xml:space="preserve"> s</w:t>
      </w:r>
      <w:r w:rsidR="00CB5E16">
        <w:rPr>
          <w:rFonts w:ascii="Times New Roman" w:hAnsi="Times New Roman"/>
          <w:szCs w:val="24"/>
        </w:rPr>
        <w:t>e juzga. Según Rodríguez &amp;</w:t>
      </w:r>
      <w:r>
        <w:rPr>
          <w:rFonts w:ascii="Times New Roman" w:hAnsi="Times New Roman"/>
          <w:szCs w:val="24"/>
        </w:rPr>
        <w:t xml:space="preserve"> Roldá</w:t>
      </w:r>
      <w:r w:rsidRPr="00B92D86">
        <w:rPr>
          <w:rFonts w:ascii="Times New Roman" w:hAnsi="Times New Roman"/>
          <w:szCs w:val="24"/>
        </w:rPr>
        <w:t>n (1988, p.</w:t>
      </w:r>
      <w:r>
        <w:rPr>
          <w:rFonts w:ascii="Times New Roman" w:hAnsi="Times New Roman"/>
          <w:szCs w:val="24"/>
        </w:rPr>
        <w:t xml:space="preserve"> </w:t>
      </w:r>
      <w:r w:rsidRPr="00B92D86">
        <w:rPr>
          <w:rFonts w:ascii="Times New Roman" w:hAnsi="Times New Roman"/>
          <w:szCs w:val="24"/>
        </w:rPr>
        <w:t>50) la moral se refiere a “(…) todas las acciones conforme a reglas inculcadas por la educación o conforme a la ley dictadas por la autoridad competente. En este orden de cosas, el enjuiciamiento moral tiene su origen en la casuística o en pres</w:t>
      </w:r>
      <w:r w:rsidR="00B8309B">
        <w:rPr>
          <w:rFonts w:ascii="Times New Roman" w:hAnsi="Times New Roman"/>
          <w:szCs w:val="24"/>
        </w:rPr>
        <w:t>cripciones legislativas”; por</w:t>
      </w:r>
      <w:r w:rsidRPr="00B92D86">
        <w:rPr>
          <w:rFonts w:ascii="Times New Roman" w:hAnsi="Times New Roman"/>
          <w:szCs w:val="24"/>
        </w:rPr>
        <w:t xml:space="preserve"> tanto, los </w:t>
      </w:r>
      <w:r w:rsidR="00C4026B" w:rsidRPr="00B92D86">
        <w:rPr>
          <w:rFonts w:ascii="Times New Roman" w:hAnsi="Times New Roman"/>
          <w:szCs w:val="24"/>
        </w:rPr>
        <w:lastRenderedPageBreak/>
        <w:t>actos</w:t>
      </w:r>
      <w:r w:rsidR="00C4026B">
        <w:rPr>
          <w:rFonts w:ascii="Times New Roman" w:hAnsi="Times New Roman"/>
          <w:szCs w:val="24"/>
        </w:rPr>
        <w:t xml:space="preserve"> morales</w:t>
      </w:r>
      <w:r w:rsidR="00B8309B">
        <w:rPr>
          <w:rFonts w:ascii="Times New Roman" w:hAnsi="Times New Roman"/>
          <w:szCs w:val="24"/>
        </w:rPr>
        <w:t>;</w:t>
      </w:r>
      <w:r w:rsidRPr="00B92D86">
        <w:rPr>
          <w:rFonts w:ascii="Times New Roman" w:hAnsi="Times New Roman"/>
          <w:szCs w:val="24"/>
        </w:rPr>
        <w:t xml:space="preserve"> como manifestación de la voluntad, </w:t>
      </w:r>
      <w:r w:rsidR="00C4026B" w:rsidRPr="00B92D86">
        <w:rPr>
          <w:rFonts w:ascii="Times New Roman" w:hAnsi="Times New Roman"/>
          <w:szCs w:val="24"/>
        </w:rPr>
        <w:t>implican</w:t>
      </w:r>
      <w:r w:rsidR="00C4026B">
        <w:rPr>
          <w:rFonts w:ascii="Times New Roman" w:hAnsi="Times New Roman"/>
          <w:szCs w:val="24"/>
        </w:rPr>
        <w:t xml:space="preserve"> </w:t>
      </w:r>
      <w:r w:rsidR="00C4026B" w:rsidRPr="00B92D86">
        <w:rPr>
          <w:rFonts w:ascii="Times New Roman" w:hAnsi="Times New Roman"/>
          <w:szCs w:val="24"/>
        </w:rPr>
        <w:t>el</w:t>
      </w:r>
      <w:r w:rsidRPr="00B92D86">
        <w:rPr>
          <w:rFonts w:ascii="Times New Roman" w:hAnsi="Times New Roman"/>
          <w:szCs w:val="24"/>
        </w:rPr>
        <w:t xml:space="preserve"> “querer hacer”; es decir, actuar volitivamente</w:t>
      </w:r>
      <w:r w:rsidR="003E2037">
        <w:rPr>
          <w:rFonts w:ascii="Times New Roman" w:hAnsi="Times New Roman"/>
          <w:szCs w:val="24"/>
        </w:rPr>
        <w:t xml:space="preserve">; </w:t>
      </w:r>
      <w:r w:rsidRPr="00B92D86">
        <w:rPr>
          <w:rFonts w:ascii="Times New Roman" w:hAnsi="Times New Roman"/>
          <w:szCs w:val="24"/>
        </w:rPr>
        <w:t>se refleja en los actos de una persona, en su decisión: es la elección de la acción a seguir.</w:t>
      </w:r>
    </w:p>
    <w:p w:rsidR="00ED52A2" w:rsidRPr="00641117" w:rsidRDefault="00ED52A2" w:rsidP="00ED52A2">
      <w:pPr>
        <w:pStyle w:val="Mynormal1eespacioymedio"/>
        <w:rPr>
          <w:rFonts w:ascii="Times New Roman" w:hAnsi="Times New Roman"/>
          <w:szCs w:val="24"/>
        </w:rPr>
      </w:pPr>
      <w:r w:rsidRPr="00B92D86">
        <w:rPr>
          <w:rFonts w:ascii="Times New Roman" w:hAnsi="Times New Roman"/>
          <w:szCs w:val="24"/>
        </w:rPr>
        <w:t xml:space="preserve">     </w:t>
      </w:r>
      <w:r>
        <w:rPr>
          <w:rFonts w:ascii="Times New Roman" w:hAnsi="Times New Roman"/>
          <w:szCs w:val="24"/>
        </w:rPr>
        <w:t>Ahora bien, si la ética valora las</w:t>
      </w:r>
      <w:r w:rsidR="002E66BD">
        <w:rPr>
          <w:rFonts w:ascii="Times New Roman" w:hAnsi="Times New Roman"/>
          <w:szCs w:val="24"/>
        </w:rPr>
        <w:t xml:space="preserve"> actuaciones del ser humano, y e</w:t>
      </w:r>
      <w:r>
        <w:rPr>
          <w:rFonts w:ascii="Times New Roman" w:hAnsi="Times New Roman"/>
          <w:szCs w:val="24"/>
        </w:rPr>
        <w:t xml:space="preserve">stas están dadas por las acciones, es relevante </w:t>
      </w:r>
      <w:r w:rsidR="00C4026B">
        <w:rPr>
          <w:rFonts w:ascii="Times New Roman" w:hAnsi="Times New Roman"/>
          <w:szCs w:val="24"/>
        </w:rPr>
        <w:t>considerar lo</w:t>
      </w:r>
      <w:r>
        <w:rPr>
          <w:rFonts w:ascii="Times New Roman" w:hAnsi="Times New Roman"/>
          <w:szCs w:val="24"/>
        </w:rPr>
        <w:t xml:space="preserve"> que a ella le atañe. Así, retomando </w:t>
      </w:r>
      <w:r w:rsidRPr="00B92D86">
        <w:rPr>
          <w:rFonts w:ascii="Times New Roman" w:hAnsi="Times New Roman"/>
          <w:szCs w:val="24"/>
        </w:rPr>
        <w:t>el libro primero de Aristóteles</w:t>
      </w:r>
      <w:r w:rsidR="002E66BD">
        <w:rPr>
          <w:rFonts w:ascii="Times New Roman" w:hAnsi="Times New Roman"/>
          <w:szCs w:val="24"/>
        </w:rPr>
        <w:t>,</w:t>
      </w:r>
      <w:r>
        <w:rPr>
          <w:rFonts w:ascii="Times New Roman" w:hAnsi="Times New Roman"/>
          <w:szCs w:val="24"/>
        </w:rPr>
        <w:t xml:space="preserve"> Ética </w:t>
      </w:r>
      <w:proofErr w:type="spellStart"/>
      <w:r>
        <w:rPr>
          <w:rFonts w:ascii="Times New Roman" w:hAnsi="Times New Roman"/>
          <w:szCs w:val="24"/>
        </w:rPr>
        <w:t>Nicomáquea</w:t>
      </w:r>
      <w:proofErr w:type="spellEnd"/>
      <w:r>
        <w:rPr>
          <w:rFonts w:ascii="Times New Roman" w:hAnsi="Times New Roman"/>
          <w:szCs w:val="24"/>
        </w:rPr>
        <w:t>, traduci</w:t>
      </w:r>
      <w:r w:rsidR="00880780">
        <w:rPr>
          <w:rFonts w:ascii="Times New Roman" w:hAnsi="Times New Roman"/>
          <w:szCs w:val="24"/>
        </w:rPr>
        <w:t xml:space="preserve">do por Julio </w:t>
      </w:r>
      <w:proofErr w:type="spellStart"/>
      <w:r w:rsidR="00880780">
        <w:rPr>
          <w:rFonts w:ascii="Times New Roman" w:hAnsi="Times New Roman"/>
          <w:szCs w:val="24"/>
        </w:rPr>
        <w:t>Pallí</w:t>
      </w:r>
      <w:proofErr w:type="spellEnd"/>
      <w:r w:rsidR="00880780">
        <w:rPr>
          <w:rFonts w:ascii="Times New Roman" w:hAnsi="Times New Roman"/>
          <w:szCs w:val="24"/>
        </w:rPr>
        <w:t xml:space="preserve"> Bonet (2007),</w:t>
      </w:r>
      <w:r>
        <w:rPr>
          <w:rFonts w:ascii="Times New Roman" w:hAnsi="Times New Roman"/>
          <w:szCs w:val="24"/>
        </w:rPr>
        <w:t xml:space="preserve"> </w:t>
      </w:r>
      <w:r w:rsidRPr="00B92D86">
        <w:rPr>
          <w:rFonts w:ascii="Times New Roman" w:hAnsi="Times New Roman"/>
          <w:szCs w:val="24"/>
        </w:rPr>
        <w:t>hay un buen</w:t>
      </w:r>
      <w:r w:rsidR="00880780">
        <w:rPr>
          <w:rFonts w:ascii="Times New Roman" w:hAnsi="Times New Roman"/>
          <w:szCs w:val="24"/>
        </w:rPr>
        <w:t xml:space="preserve"> relato en relación con</w:t>
      </w:r>
      <w:r>
        <w:rPr>
          <w:rFonts w:ascii="Times New Roman" w:hAnsi="Times New Roman"/>
          <w:szCs w:val="24"/>
        </w:rPr>
        <w:t xml:space="preserve"> las acciones, las cuales se conciben</w:t>
      </w:r>
      <w:r w:rsidRPr="00B92D86">
        <w:rPr>
          <w:rFonts w:ascii="Times New Roman" w:hAnsi="Times New Roman"/>
          <w:szCs w:val="24"/>
        </w:rPr>
        <w:t xml:space="preserve"> como un fin de todo acto humano,</w:t>
      </w:r>
      <w:r>
        <w:rPr>
          <w:rFonts w:ascii="Times New Roman" w:hAnsi="Times New Roman"/>
          <w:szCs w:val="24"/>
        </w:rPr>
        <w:t xml:space="preserve"> en donde </w:t>
      </w:r>
      <w:r w:rsidRPr="00B92D86">
        <w:rPr>
          <w:rFonts w:ascii="Times New Roman" w:hAnsi="Times New Roman"/>
          <w:szCs w:val="24"/>
        </w:rPr>
        <w:t xml:space="preserve">los medios </w:t>
      </w:r>
      <w:r>
        <w:rPr>
          <w:rFonts w:ascii="Times New Roman" w:hAnsi="Times New Roman"/>
          <w:szCs w:val="24"/>
        </w:rPr>
        <w:t xml:space="preserve">son el </w:t>
      </w:r>
      <w:r w:rsidRPr="00B92D86">
        <w:rPr>
          <w:rFonts w:ascii="Times New Roman" w:hAnsi="Times New Roman"/>
          <w:szCs w:val="24"/>
        </w:rPr>
        <w:t>camino para alcanzar el anhelado fin,</w:t>
      </w:r>
      <w:r>
        <w:rPr>
          <w:rFonts w:ascii="Times New Roman" w:hAnsi="Times New Roman"/>
          <w:szCs w:val="24"/>
        </w:rPr>
        <w:t xml:space="preserve"> como también es de considerar </w:t>
      </w:r>
      <w:r w:rsidRPr="00B92D86">
        <w:rPr>
          <w:rFonts w:ascii="Times New Roman" w:hAnsi="Times New Roman"/>
          <w:szCs w:val="24"/>
        </w:rPr>
        <w:t>que</w:t>
      </w:r>
      <w:r>
        <w:rPr>
          <w:rFonts w:ascii="Times New Roman" w:hAnsi="Times New Roman"/>
          <w:szCs w:val="24"/>
        </w:rPr>
        <w:t>,</w:t>
      </w:r>
      <w:r w:rsidRPr="00B92D86">
        <w:rPr>
          <w:rFonts w:ascii="Times New Roman" w:hAnsi="Times New Roman"/>
          <w:szCs w:val="24"/>
        </w:rPr>
        <w:t xml:space="preserve"> el peligro de errar está en las consideraciones,</w:t>
      </w:r>
      <w:r>
        <w:rPr>
          <w:rFonts w:ascii="Times New Roman" w:hAnsi="Times New Roman"/>
          <w:szCs w:val="24"/>
        </w:rPr>
        <w:t xml:space="preserve"> debates o deliberaciones que el</w:t>
      </w:r>
      <w:r w:rsidRPr="00B92D86">
        <w:rPr>
          <w:rFonts w:ascii="Times New Roman" w:hAnsi="Times New Roman"/>
          <w:szCs w:val="24"/>
        </w:rPr>
        <w:t xml:space="preserve"> hombre toma para acceder a e</w:t>
      </w:r>
      <w:r>
        <w:rPr>
          <w:rFonts w:ascii="Times New Roman" w:hAnsi="Times New Roman"/>
          <w:szCs w:val="24"/>
        </w:rPr>
        <w:t xml:space="preserve">se fin; de ahí que el </w:t>
      </w:r>
      <w:r w:rsidRPr="00C26CA4">
        <w:rPr>
          <w:rFonts w:ascii="Times New Roman" w:hAnsi="Times New Roman"/>
          <w:i/>
          <w:szCs w:val="24"/>
        </w:rPr>
        <w:t>bien</w:t>
      </w:r>
      <w:r>
        <w:rPr>
          <w:rFonts w:ascii="Times New Roman" w:hAnsi="Times New Roman"/>
          <w:szCs w:val="24"/>
        </w:rPr>
        <w:t xml:space="preserve"> tiene una vinculación </w:t>
      </w:r>
      <w:r w:rsidRPr="00B92D86">
        <w:rPr>
          <w:rFonts w:ascii="Times New Roman" w:hAnsi="Times New Roman"/>
          <w:szCs w:val="24"/>
        </w:rPr>
        <w:t>directa con</w:t>
      </w:r>
      <w:r w:rsidR="00F02131">
        <w:rPr>
          <w:rFonts w:ascii="Times New Roman" w:hAnsi="Times New Roman"/>
          <w:szCs w:val="24"/>
        </w:rPr>
        <w:t xml:space="preserve"> </w:t>
      </w:r>
      <w:r w:rsidRPr="00B92D86">
        <w:rPr>
          <w:rFonts w:ascii="Times New Roman" w:hAnsi="Times New Roman"/>
          <w:szCs w:val="24"/>
        </w:rPr>
        <w:t xml:space="preserve"> la acción</w:t>
      </w:r>
      <w:r w:rsidR="00F02131">
        <w:rPr>
          <w:rFonts w:ascii="Times New Roman" w:hAnsi="Times New Roman"/>
          <w:szCs w:val="24"/>
        </w:rPr>
        <w:t xml:space="preserve"> </w:t>
      </w:r>
      <w:r w:rsidRPr="00B92D86">
        <w:rPr>
          <w:rFonts w:ascii="Times New Roman" w:hAnsi="Times New Roman"/>
          <w:szCs w:val="24"/>
        </w:rPr>
        <w:t xml:space="preserve"> humana y por supuesto con la voluntad a elegir el camino a seguir; “por eso se ha manifestado, con razón, que el bien es aquello hacia lo que todas las cosas tienden”</w:t>
      </w:r>
      <w:r>
        <w:rPr>
          <w:rFonts w:ascii="Times New Roman" w:hAnsi="Times New Roman"/>
          <w:szCs w:val="24"/>
          <w:lang w:val="es-CO"/>
        </w:rPr>
        <w:t xml:space="preserve"> (</w:t>
      </w:r>
      <w:proofErr w:type="spellStart"/>
      <w:r w:rsidR="007963F9">
        <w:rPr>
          <w:rFonts w:ascii="Times New Roman" w:hAnsi="Times New Roman"/>
          <w:szCs w:val="24"/>
          <w:lang w:val="es-CO"/>
        </w:rPr>
        <w:t>Pallí</w:t>
      </w:r>
      <w:proofErr w:type="spellEnd"/>
      <w:r w:rsidR="007963F9">
        <w:rPr>
          <w:rFonts w:ascii="Times New Roman" w:hAnsi="Times New Roman"/>
          <w:szCs w:val="24"/>
          <w:lang w:val="es-CO"/>
        </w:rPr>
        <w:t xml:space="preserve"> Bonet, 2007, p</w:t>
      </w:r>
      <w:r w:rsidRPr="00B92D86">
        <w:rPr>
          <w:rFonts w:ascii="Times New Roman" w:hAnsi="Times New Roman"/>
          <w:szCs w:val="24"/>
          <w:lang w:val="es-CO"/>
        </w:rPr>
        <w:t xml:space="preserve">. 19). </w:t>
      </w:r>
    </w:p>
    <w:p w:rsidR="00ED52A2" w:rsidRPr="00B92D86" w:rsidRDefault="00ED52A2" w:rsidP="00ED52A2">
      <w:pPr>
        <w:pStyle w:val="Mynormal1eespacioymedio"/>
        <w:rPr>
          <w:rFonts w:ascii="Times New Roman" w:hAnsi="Times New Roman"/>
          <w:szCs w:val="24"/>
          <w:lang w:val="es-CO"/>
        </w:rPr>
      </w:pPr>
      <w:r>
        <w:rPr>
          <w:rFonts w:ascii="Times New Roman" w:hAnsi="Times New Roman"/>
          <w:szCs w:val="24"/>
          <w:lang w:val="es-CO"/>
        </w:rPr>
        <w:t xml:space="preserve">     </w:t>
      </w:r>
      <w:r w:rsidRPr="00B92D86">
        <w:rPr>
          <w:rFonts w:ascii="Times New Roman" w:hAnsi="Times New Roman"/>
          <w:szCs w:val="24"/>
          <w:lang w:val="es-CO"/>
        </w:rPr>
        <w:t>En la filosofía Ar</w:t>
      </w:r>
      <w:r>
        <w:rPr>
          <w:rFonts w:ascii="Times New Roman" w:hAnsi="Times New Roman"/>
          <w:szCs w:val="24"/>
          <w:lang w:val="es-CO"/>
        </w:rPr>
        <w:t>i</w:t>
      </w:r>
      <w:r w:rsidRPr="00B92D86">
        <w:rPr>
          <w:rFonts w:ascii="Times New Roman" w:hAnsi="Times New Roman"/>
          <w:szCs w:val="24"/>
          <w:lang w:val="es-CO"/>
        </w:rPr>
        <w:t>stotélica hay una disti</w:t>
      </w:r>
      <w:r>
        <w:rPr>
          <w:rFonts w:ascii="Times New Roman" w:hAnsi="Times New Roman"/>
          <w:szCs w:val="24"/>
          <w:lang w:val="es-CO"/>
        </w:rPr>
        <w:t>nción relativa a los fines, en tanto que</w:t>
      </w:r>
      <w:r w:rsidRPr="00B92D86">
        <w:rPr>
          <w:rFonts w:ascii="Times New Roman" w:hAnsi="Times New Roman"/>
          <w:szCs w:val="24"/>
          <w:lang w:val="es-CO"/>
        </w:rPr>
        <w:t xml:space="preserve"> unos están referidos a las acciones y otros a las obras; un fin por ejemplo</w:t>
      </w:r>
      <w:r>
        <w:rPr>
          <w:rFonts w:ascii="Times New Roman" w:hAnsi="Times New Roman"/>
          <w:szCs w:val="24"/>
          <w:lang w:val="es-CO"/>
        </w:rPr>
        <w:t>,</w:t>
      </w:r>
      <w:r w:rsidRPr="00B92D86">
        <w:rPr>
          <w:rFonts w:ascii="Times New Roman" w:hAnsi="Times New Roman"/>
          <w:szCs w:val="24"/>
          <w:lang w:val="es-CO"/>
        </w:rPr>
        <w:t xml:space="preserve"> puede estar vinculado a la acción de cantar, tejer, o conducir y otro fin estar vinculado a curar un enfermo. También unas cosas se desean en sí mismas</w:t>
      </w:r>
      <w:r>
        <w:rPr>
          <w:rFonts w:ascii="Times New Roman" w:hAnsi="Times New Roman"/>
          <w:szCs w:val="24"/>
          <w:lang w:val="es-CO"/>
        </w:rPr>
        <w:t>,</w:t>
      </w:r>
      <w:r w:rsidRPr="00B92D86">
        <w:rPr>
          <w:rFonts w:ascii="Times New Roman" w:hAnsi="Times New Roman"/>
          <w:szCs w:val="24"/>
          <w:lang w:val="es-CO"/>
        </w:rPr>
        <w:t xml:space="preserve"> por ejemplo, tener salud o ser feliz y otras a causa o como derivación de los deseos innatos, por ejemplo es probable que</w:t>
      </w:r>
      <w:r>
        <w:rPr>
          <w:rFonts w:ascii="Times New Roman" w:hAnsi="Times New Roman"/>
          <w:szCs w:val="24"/>
          <w:lang w:val="es-CO"/>
        </w:rPr>
        <w:t xml:space="preserve"> el deseo de ser feliz, para unos está en</w:t>
      </w:r>
      <w:r w:rsidRPr="00B92D86">
        <w:rPr>
          <w:rFonts w:ascii="Times New Roman" w:hAnsi="Times New Roman"/>
          <w:szCs w:val="24"/>
          <w:lang w:val="es-CO"/>
        </w:rPr>
        <w:t xml:space="preserve"> </w:t>
      </w:r>
      <w:r>
        <w:rPr>
          <w:rFonts w:ascii="Times New Roman" w:hAnsi="Times New Roman"/>
          <w:szCs w:val="24"/>
          <w:lang w:val="es-CO"/>
        </w:rPr>
        <w:t>tener poder o tener riqueza; mientras que para A</w:t>
      </w:r>
      <w:r w:rsidR="008C741A">
        <w:rPr>
          <w:rFonts w:ascii="Times New Roman" w:hAnsi="Times New Roman"/>
          <w:szCs w:val="24"/>
          <w:lang w:val="es-CO"/>
        </w:rPr>
        <w:t xml:space="preserve">ristóteles estaba en la virtud </w:t>
      </w:r>
      <w:r>
        <w:rPr>
          <w:rFonts w:ascii="Times New Roman" w:hAnsi="Times New Roman"/>
          <w:szCs w:val="24"/>
          <w:lang w:val="es-CO"/>
        </w:rPr>
        <w:t>y en la recta razón</w:t>
      </w:r>
      <w:r w:rsidR="00D27C3E">
        <w:rPr>
          <w:rFonts w:ascii="Times New Roman" w:hAnsi="Times New Roman"/>
          <w:szCs w:val="24"/>
          <w:lang w:val="es-CO"/>
        </w:rPr>
        <w:t xml:space="preserve"> </w:t>
      </w:r>
      <w:r w:rsidR="008C741A">
        <w:rPr>
          <w:rFonts w:ascii="Times New Roman" w:hAnsi="Times New Roman"/>
          <w:szCs w:val="24"/>
          <w:lang w:val="es-CO"/>
        </w:rPr>
        <w:t>de</w:t>
      </w:r>
      <w:r>
        <w:rPr>
          <w:rFonts w:ascii="Times New Roman" w:hAnsi="Times New Roman"/>
          <w:szCs w:val="24"/>
          <w:lang w:val="es-CO"/>
        </w:rPr>
        <w:t xml:space="preserve"> la felicidad.</w:t>
      </w:r>
    </w:p>
    <w:p w:rsidR="00ED52A2" w:rsidRDefault="00ED52A2" w:rsidP="00ED52A2">
      <w:pPr>
        <w:pStyle w:val="Mynormal1eespacioymedio"/>
        <w:rPr>
          <w:rFonts w:ascii="Times New Roman" w:hAnsi="Times New Roman"/>
          <w:szCs w:val="24"/>
          <w:lang w:val="es-CO"/>
        </w:rPr>
      </w:pPr>
      <w:r w:rsidRPr="00B92D86">
        <w:rPr>
          <w:rFonts w:ascii="Times New Roman" w:hAnsi="Times New Roman"/>
          <w:szCs w:val="24"/>
          <w:lang w:val="es-CO"/>
        </w:rPr>
        <w:t xml:space="preserve">     Encierra esta pretensión Aristotélica </w:t>
      </w:r>
      <w:r>
        <w:rPr>
          <w:rFonts w:ascii="Times New Roman" w:hAnsi="Times New Roman"/>
          <w:szCs w:val="24"/>
          <w:lang w:val="es-CO"/>
        </w:rPr>
        <w:t xml:space="preserve">la de </w:t>
      </w:r>
      <w:r w:rsidRPr="00B92D86">
        <w:rPr>
          <w:rFonts w:ascii="Times New Roman" w:hAnsi="Times New Roman"/>
          <w:szCs w:val="24"/>
          <w:lang w:val="es-CO"/>
        </w:rPr>
        <w:t>llevarnos a considerar que los fines son muchos</w:t>
      </w:r>
      <w:r>
        <w:rPr>
          <w:rFonts w:ascii="Times New Roman" w:hAnsi="Times New Roman"/>
          <w:szCs w:val="24"/>
          <w:lang w:val="es-CO"/>
        </w:rPr>
        <w:t xml:space="preserve">, </w:t>
      </w:r>
      <w:r w:rsidRPr="00B92D86">
        <w:rPr>
          <w:rFonts w:ascii="Times New Roman" w:hAnsi="Times New Roman"/>
          <w:szCs w:val="24"/>
          <w:lang w:val="es-CO"/>
        </w:rPr>
        <w:t>al reconocer</w:t>
      </w:r>
      <w:r w:rsidR="004C2F64">
        <w:rPr>
          <w:rFonts w:ascii="Times New Roman" w:hAnsi="Times New Roman"/>
          <w:szCs w:val="24"/>
          <w:lang w:val="es-CO"/>
        </w:rPr>
        <w:t xml:space="preserve"> por ejemplo, que el fin de la M</w:t>
      </w:r>
      <w:r w:rsidRPr="00B92D86">
        <w:rPr>
          <w:rFonts w:ascii="Times New Roman" w:hAnsi="Times New Roman"/>
          <w:szCs w:val="24"/>
          <w:lang w:val="es-CO"/>
        </w:rPr>
        <w:t xml:space="preserve">edicina es la salud, el de la disciplina militar la victoria, </w:t>
      </w:r>
      <w:r w:rsidRPr="00C26CA4">
        <w:rPr>
          <w:rFonts w:ascii="Times New Roman" w:hAnsi="Times New Roman"/>
          <w:color w:val="000000" w:themeColor="text1"/>
          <w:szCs w:val="24"/>
          <w:lang w:val="es-CO"/>
        </w:rPr>
        <w:t xml:space="preserve">o el </w:t>
      </w:r>
      <w:r w:rsidR="004C2F64">
        <w:rPr>
          <w:rFonts w:ascii="Times New Roman" w:hAnsi="Times New Roman"/>
          <w:szCs w:val="24"/>
          <w:lang w:val="es-CO"/>
        </w:rPr>
        <w:t>de la C</w:t>
      </w:r>
      <w:r>
        <w:rPr>
          <w:rFonts w:ascii="Times New Roman" w:hAnsi="Times New Roman"/>
          <w:szCs w:val="24"/>
          <w:lang w:val="es-CO"/>
        </w:rPr>
        <w:t>ontabilidad la generación de información útil, pertinente, confiable y veraz; fines q</w:t>
      </w:r>
      <w:r w:rsidR="004C2F64">
        <w:rPr>
          <w:rFonts w:ascii="Times New Roman" w:hAnsi="Times New Roman"/>
          <w:szCs w:val="24"/>
          <w:lang w:val="es-CO"/>
        </w:rPr>
        <w:t>ue deberían conducir a ejercer e</w:t>
      </w:r>
      <w:r>
        <w:rPr>
          <w:rFonts w:ascii="Times New Roman" w:hAnsi="Times New Roman"/>
          <w:szCs w:val="24"/>
          <w:lang w:val="es-CO"/>
        </w:rPr>
        <w:t xml:space="preserve">stas profesiones en la búsqueda de la realización del </w:t>
      </w:r>
      <w:r w:rsidRPr="00C26CA4">
        <w:rPr>
          <w:rFonts w:ascii="Times New Roman" w:hAnsi="Times New Roman"/>
          <w:i/>
          <w:szCs w:val="24"/>
          <w:lang w:val="es-CO"/>
        </w:rPr>
        <w:t>bien</w:t>
      </w:r>
      <w:r>
        <w:rPr>
          <w:rFonts w:ascii="Times New Roman" w:hAnsi="Times New Roman"/>
          <w:szCs w:val="24"/>
          <w:lang w:val="es-CO"/>
        </w:rPr>
        <w:t>.</w:t>
      </w:r>
    </w:p>
    <w:p w:rsidR="00ED52A2" w:rsidRPr="00B92D86" w:rsidRDefault="00ED52A2" w:rsidP="00ED52A2">
      <w:pPr>
        <w:pStyle w:val="Mynormal1eespacioymedio"/>
        <w:rPr>
          <w:rFonts w:ascii="Times New Roman" w:hAnsi="Times New Roman"/>
          <w:szCs w:val="24"/>
          <w:lang w:val="es-CO"/>
        </w:rPr>
      </w:pPr>
      <w:r>
        <w:rPr>
          <w:rFonts w:ascii="Times New Roman" w:hAnsi="Times New Roman"/>
          <w:szCs w:val="24"/>
          <w:lang w:val="es-CO"/>
        </w:rPr>
        <w:t xml:space="preserve">      El </w:t>
      </w:r>
      <w:r w:rsidRPr="00C26CA4">
        <w:rPr>
          <w:rFonts w:ascii="Times New Roman" w:hAnsi="Times New Roman"/>
          <w:i/>
          <w:szCs w:val="24"/>
          <w:lang w:val="es-CO"/>
        </w:rPr>
        <w:t>bien</w:t>
      </w:r>
      <w:r>
        <w:rPr>
          <w:rFonts w:ascii="Times New Roman" w:hAnsi="Times New Roman"/>
          <w:i/>
          <w:szCs w:val="24"/>
          <w:lang w:val="es-CO"/>
        </w:rPr>
        <w:t>,</w:t>
      </w:r>
      <w:r w:rsidR="003A6A3C">
        <w:rPr>
          <w:rFonts w:ascii="Times New Roman" w:hAnsi="Times New Roman"/>
          <w:szCs w:val="24"/>
          <w:lang w:val="es-CO"/>
        </w:rPr>
        <w:t xml:space="preserve"> por </w:t>
      </w:r>
      <w:r>
        <w:rPr>
          <w:rFonts w:ascii="Times New Roman" w:hAnsi="Times New Roman"/>
          <w:szCs w:val="24"/>
          <w:lang w:val="es-CO"/>
        </w:rPr>
        <w:t>tanto, constituye un punto de partida que conduce a establecer la reflexión sobre su contenido y</w:t>
      </w:r>
      <w:r w:rsidR="003A6A3C">
        <w:rPr>
          <w:rFonts w:ascii="Times New Roman" w:hAnsi="Times New Roman"/>
          <w:szCs w:val="24"/>
          <w:lang w:val="es-CO"/>
        </w:rPr>
        <w:t xml:space="preserve"> cómo</w:t>
      </w:r>
      <w:r w:rsidR="00757380">
        <w:rPr>
          <w:rFonts w:ascii="Times New Roman" w:hAnsi="Times New Roman"/>
          <w:szCs w:val="24"/>
          <w:lang w:val="es-CO"/>
        </w:rPr>
        <w:t xml:space="preserve"> sobre el tema</w:t>
      </w:r>
      <w:r>
        <w:rPr>
          <w:rFonts w:ascii="Times New Roman" w:hAnsi="Times New Roman"/>
          <w:szCs w:val="24"/>
          <w:lang w:val="es-CO"/>
        </w:rPr>
        <w:t xml:space="preserve"> hay aproximaciones entre las personas, referidas a que el </w:t>
      </w:r>
      <w:r w:rsidRPr="003C41F5">
        <w:rPr>
          <w:rFonts w:ascii="Times New Roman" w:hAnsi="Times New Roman"/>
          <w:i/>
          <w:szCs w:val="24"/>
          <w:lang w:val="es-CO"/>
        </w:rPr>
        <w:t>bien</w:t>
      </w:r>
      <w:r>
        <w:rPr>
          <w:rFonts w:ascii="Times New Roman" w:hAnsi="Times New Roman"/>
          <w:szCs w:val="24"/>
          <w:lang w:val="es-CO"/>
        </w:rPr>
        <w:t xml:space="preserve"> es la felicidad.</w:t>
      </w:r>
    </w:p>
    <w:p w:rsidR="00ED52A2" w:rsidRPr="00B92D86" w:rsidRDefault="00ED52A2" w:rsidP="00ED52A2">
      <w:pPr>
        <w:pStyle w:val="Mynormal1eespacioymedio"/>
        <w:spacing w:line="240" w:lineRule="auto"/>
        <w:ind w:left="567" w:right="567"/>
        <w:rPr>
          <w:rFonts w:ascii="Times New Roman" w:hAnsi="Times New Roman"/>
          <w:szCs w:val="24"/>
          <w:lang w:val="es-CO"/>
        </w:rPr>
      </w:pPr>
      <w:r>
        <w:rPr>
          <w:rFonts w:ascii="Times New Roman" w:hAnsi="Times New Roman"/>
          <w:szCs w:val="24"/>
          <w:lang w:val="es-CO"/>
        </w:rPr>
        <w:t xml:space="preserve">(…) </w:t>
      </w:r>
      <w:r w:rsidRPr="00B92D86">
        <w:rPr>
          <w:rFonts w:ascii="Times New Roman" w:hAnsi="Times New Roman"/>
          <w:szCs w:val="24"/>
          <w:lang w:val="es-CO"/>
        </w:rPr>
        <w:t xml:space="preserve">sobre su nombre, casi todo el mundo está de acuerdo, pues tanto el vulgo como los cultos dicen que es la felicidad, y que piensan que vivir bien y obrar bien es lo mismo que ser feliz. Pero sobre lo que es la felicidad </w:t>
      </w:r>
      <w:r w:rsidRPr="00B92D86">
        <w:rPr>
          <w:rFonts w:ascii="Times New Roman" w:hAnsi="Times New Roman"/>
          <w:szCs w:val="24"/>
          <w:lang w:val="es-CO"/>
        </w:rPr>
        <w:lastRenderedPageBreak/>
        <w:t>discuten y no lo explican del mismo modo el vulgo y los sabios. Pues unos creen que es alguna de las cosas tangibles y manifiestas como el placer, o la riqueza, o los honores; otros, otra cosa; muchas veces, incluso, una misma persona opina cosas distintas: si está enferma, piensa que la felicidad es la salud; si es pobre, la riqueza</w:t>
      </w:r>
      <w:r>
        <w:rPr>
          <w:rFonts w:ascii="Times New Roman" w:hAnsi="Times New Roman"/>
          <w:szCs w:val="24"/>
          <w:lang w:val="es-CO"/>
        </w:rPr>
        <w:t xml:space="preserve"> (</w:t>
      </w:r>
      <w:r w:rsidRPr="00B92D86">
        <w:rPr>
          <w:rFonts w:ascii="Times New Roman" w:hAnsi="Times New Roman"/>
          <w:szCs w:val="24"/>
          <w:lang w:val="es-CO"/>
        </w:rPr>
        <w:t>…</w:t>
      </w:r>
      <w:r w:rsidR="00757380">
        <w:rPr>
          <w:rFonts w:ascii="Times New Roman" w:hAnsi="Times New Roman"/>
          <w:szCs w:val="24"/>
          <w:lang w:val="es-CO"/>
        </w:rPr>
        <w:t>) (</w:t>
      </w:r>
      <w:proofErr w:type="spellStart"/>
      <w:r w:rsidR="00757380">
        <w:rPr>
          <w:rFonts w:ascii="Times New Roman" w:hAnsi="Times New Roman"/>
          <w:szCs w:val="24"/>
          <w:lang w:val="es-CO"/>
        </w:rPr>
        <w:t>Pallí</w:t>
      </w:r>
      <w:proofErr w:type="spellEnd"/>
      <w:r w:rsidR="00757380">
        <w:rPr>
          <w:rFonts w:ascii="Times New Roman" w:hAnsi="Times New Roman"/>
          <w:szCs w:val="24"/>
          <w:lang w:val="es-CO"/>
        </w:rPr>
        <w:t xml:space="preserve">, Bonet, </w:t>
      </w:r>
      <w:r>
        <w:rPr>
          <w:rFonts w:ascii="Times New Roman" w:hAnsi="Times New Roman"/>
          <w:szCs w:val="24"/>
          <w:lang w:val="es-CO"/>
        </w:rPr>
        <w:t>2007,</w:t>
      </w:r>
      <w:r w:rsidRPr="00B92D86">
        <w:rPr>
          <w:rFonts w:ascii="Times New Roman" w:hAnsi="Times New Roman"/>
          <w:szCs w:val="24"/>
          <w:lang w:val="es-CO"/>
        </w:rPr>
        <w:t xml:space="preserve"> p. 23)     </w:t>
      </w:r>
    </w:p>
    <w:p w:rsidR="00ED52A2" w:rsidRDefault="00ED52A2" w:rsidP="00ED52A2">
      <w:pPr>
        <w:pStyle w:val="Mynormal1eespacioymedio"/>
        <w:rPr>
          <w:rFonts w:ascii="Times New Roman" w:hAnsi="Times New Roman"/>
          <w:szCs w:val="24"/>
          <w:lang w:val="es-CO"/>
        </w:rPr>
      </w:pPr>
      <w:r>
        <w:rPr>
          <w:rFonts w:ascii="Times New Roman" w:hAnsi="Times New Roman"/>
          <w:szCs w:val="24"/>
          <w:lang w:val="es-CO"/>
        </w:rPr>
        <w:t xml:space="preserve">     </w:t>
      </w:r>
    </w:p>
    <w:p w:rsidR="00ED52A2" w:rsidRPr="00B92D86" w:rsidRDefault="00ED52A2" w:rsidP="00ED52A2">
      <w:pPr>
        <w:pStyle w:val="Mynormal1eespacioymedio"/>
        <w:rPr>
          <w:rFonts w:ascii="Times New Roman" w:hAnsi="Times New Roman"/>
          <w:szCs w:val="24"/>
          <w:lang w:val="es-CO"/>
        </w:rPr>
      </w:pPr>
      <w:r>
        <w:rPr>
          <w:rFonts w:ascii="Times New Roman" w:hAnsi="Times New Roman"/>
          <w:szCs w:val="24"/>
          <w:lang w:val="es-CO"/>
        </w:rPr>
        <w:t xml:space="preserve">     </w:t>
      </w:r>
      <w:r w:rsidRPr="00B92D86">
        <w:rPr>
          <w:rFonts w:ascii="Times New Roman" w:hAnsi="Times New Roman"/>
          <w:szCs w:val="24"/>
          <w:lang w:val="es-CO"/>
        </w:rPr>
        <w:t>Aristóteles</w:t>
      </w:r>
      <w:r>
        <w:rPr>
          <w:rFonts w:ascii="Times New Roman" w:hAnsi="Times New Roman"/>
          <w:szCs w:val="24"/>
          <w:lang w:val="es-CO"/>
        </w:rPr>
        <w:t xml:space="preserve"> considera que la esencia de la felicidad</w:t>
      </w:r>
      <w:r w:rsidRPr="00B92D86">
        <w:rPr>
          <w:rFonts w:ascii="Times New Roman" w:hAnsi="Times New Roman"/>
          <w:szCs w:val="24"/>
          <w:lang w:val="es-CO"/>
        </w:rPr>
        <w:t xml:space="preserve"> es la correspondencia entre alma y virtud, “la esencia de la felicidad, que es el bien mayor al que tiende por naturaleza la actividad del hombre, (…) esa felicidad como una actividad del alma co</w:t>
      </w:r>
      <w:r w:rsidR="00BF6E90">
        <w:rPr>
          <w:rFonts w:ascii="Times New Roman" w:hAnsi="Times New Roman"/>
          <w:szCs w:val="24"/>
          <w:lang w:val="es-CO"/>
        </w:rPr>
        <w:t>nforme con la virtud” (</w:t>
      </w:r>
      <w:proofErr w:type="spellStart"/>
      <w:r w:rsidR="00BF6E90">
        <w:rPr>
          <w:rFonts w:ascii="Times New Roman" w:hAnsi="Times New Roman"/>
          <w:szCs w:val="24"/>
          <w:lang w:val="es-CO"/>
        </w:rPr>
        <w:t>Pallí</w:t>
      </w:r>
      <w:proofErr w:type="spellEnd"/>
      <w:r w:rsidR="00BF6E90">
        <w:rPr>
          <w:rFonts w:ascii="Times New Roman" w:hAnsi="Times New Roman"/>
          <w:szCs w:val="24"/>
          <w:lang w:val="es-CO"/>
        </w:rPr>
        <w:t>, Bonet, 2007,</w:t>
      </w:r>
      <w:r w:rsidRPr="00B92D86">
        <w:rPr>
          <w:rFonts w:ascii="Times New Roman" w:hAnsi="Times New Roman"/>
          <w:szCs w:val="24"/>
          <w:lang w:val="es-CO"/>
        </w:rPr>
        <w:t xml:space="preserve"> p.</w:t>
      </w:r>
      <w:r w:rsidR="00BF6E90">
        <w:rPr>
          <w:rFonts w:ascii="Times New Roman" w:hAnsi="Times New Roman"/>
          <w:szCs w:val="24"/>
          <w:lang w:val="es-CO"/>
        </w:rPr>
        <w:t xml:space="preserve"> </w:t>
      </w:r>
      <w:r w:rsidRPr="00B92D86">
        <w:rPr>
          <w:rFonts w:ascii="Times New Roman" w:hAnsi="Times New Roman"/>
          <w:szCs w:val="24"/>
          <w:lang w:val="es-CO"/>
        </w:rPr>
        <w:t xml:space="preserve">10). </w:t>
      </w:r>
    </w:p>
    <w:p w:rsidR="00ED52A2" w:rsidRDefault="00ED52A2" w:rsidP="00ED52A2">
      <w:pPr>
        <w:pStyle w:val="Mynormal1eespacioymedio"/>
        <w:rPr>
          <w:rFonts w:ascii="Times New Roman" w:hAnsi="Times New Roman"/>
          <w:szCs w:val="24"/>
          <w:lang w:val="es-CO"/>
        </w:rPr>
      </w:pPr>
      <w:r w:rsidRPr="00B92D86">
        <w:rPr>
          <w:rFonts w:ascii="Times New Roman" w:hAnsi="Times New Roman"/>
          <w:szCs w:val="24"/>
          <w:lang w:val="es-CO"/>
        </w:rPr>
        <w:t xml:space="preserve">     </w:t>
      </w:r>
      <w:r>
        <w:rPr>
          <w:rFonts w:ascii="Times New Roman" w:hAnsi="Times New Roman"/>
          <w:szCs w:val="24"/>
          <w:lang w:val="es-CO"/>
        </w:rPr>
        <w:t xml:space="preserve">Así, el asunto </w:t>
      </w:r>
      <w:r w:rsidRPr="00B92D86">
        <w:rPr>
          <w:rFonts w:ascii="Times New Roman" w:hAnsi="Times New Roman"/>
          <w:szCs w:val="24"/>
          <w:lang w:val="es-CO"/>
        </w:rPr>
        <w:t>en</w:t>
      </w:r>
      <w:r>
        <w:rPr>
          <w:rFonts w:ascii="Times New Roman" w:hAnsi="Times New Roman"/>
          <w:szCs w:val="24"/>
          <w:lang w:val="es-CO"/>
        </w:rPr>
        <w:t xml:space="preserve"> definir el </w:t>
      </w:r>
      <w:r w:rsidRPr="003C41F5">
        <w:rPr>
          <w:rFonts w:ascii="Times New Roman" w:hAnsi="Times New Roman"/>
          <w:i/>
          <w:szCs w:val="24"/>
          <w:lang w:val="es-CO"/>
        </w:rPr>
        <w:t>bien</w:t>
      </w:r>
      <w:r>
        <w:rPr>
          <w:rFonts w:ascii="Times New Roman" w:hAnsi="Times New Roman"/>
          <w:szCs w:val="24"/>
          <w:lang w:val="es-CO"/>
        </w:rPr>
        <w:t xml:space="preserve"> y la felicidad</w:t>
      </w:r>
      <w:r w:rsidRPr="00B92D86">
        <w:rPr>
          <w:rFonts w:ascii="Times New Roman" w:hAnsi="Times New Roman"/>
          <w:szCs w:val="24"/>
          <w:lang w:val="es-CO"/>
        </w:rPr>
        <w:t xml:space="preserve"> está anclado en determinantes, que dependen en gran medida de los interlocutores, y del reconocimiento de los actos, pues conforme con la herencia de Platón, el reconocimiento ha de realizarse remontándose a los principios; así “para ser capaz de ser un competente discípulo de las cosas buenas y justas y, en suma, de la política, es menester que haya sido bien conducido por sus costumbres” </w:t>
      </w:r>
      <w:r w:rsidR="005229AC">
        <w:rPr>
          <w:rFonts w:ascii="Times New Roman" w:hAnsi="Times New Roman"/>
          <w:szCs w:val="24"/>
          <w:lang w:val="es-CO"/>
        </w:rPr>
        <w:t>(</w:t>
      </w:r>
      <w:proofErr w:type="spellStart"/>
      <w:r w:rsidR="005229AC">
        <w:rPr>
          <w:rFonts w:ascii="Times New Roman" w:hAnsi="Times New Roman"/>
          <w:szCs w:val="24"/>
          <w:lang w:val="es-CO"/>
        </w:rPr>
        <w:t>Pallí</w:t>
      </w:r>
      <w:proofErr w:type="spellEnd"/>
      <w:r w:rsidR="005229AC">
        <w:rPr>
          <w:rFonts w:ascii="Times New Roman" w:hAnsi="Times New Roman"/>
          <w:szCs w:val="24"/>
          <w:lang w:val="es-CO"/>
        </w:rPr>
        <w:t>, Bonet, 2007</w:t>
      </w:r>
      <w:r>
        <w:rPr>
          <w:rFonts w:ascii="Times New Roman" w:hAnsi="Times New Roman"/>
          <w:szCs w:val="24"/>
          <w:lang w:val="es-CO"/>
        </w:rPr>
        <w:t xml:space="preserve">, </w:t>
      </w:r>
      <w:r w:rsidRPr="00B92D86">
        <w:rPr>
          <w:rFonts w:ascii="Times New Roman" w:hAnsi="Times New Roman"/>
          <w:szCs w:val="24"/>
          <w:lang w:val="es-CO"/>
        </w:rPr>
        <w:t>p.</w:t>
      </w:r>
      <w:r w:rsidR="005229AC">
        <w:rPr>
          <w:rFonts w:ascii="Times New Roman" w:hAnsi="Times New Roman"/>
          <w:szCs w:val="24"/>
          <w:lang w:val="es-CO"/>
        </w:rPr>
        <w:t xml:space="preserve"> </w:t>
      </w:r>
      <w:r w:rsidRPr="00B92D86">
        <w:rPr>
          <w:rFonts w:ascii="Times New Roman" w:hAnsi="Times New Roman"/>
          <w:szCs w:val="24"/>
          <w:lang w:val="es-CO"/>
        </w:rPr>
        <w:t>23)</w:t>
      </w:r>
      <w:r>
        <w:rPr>
          <w:rFonts w:ascii="Times New Roman" w:hAnsi="Times New Roman"/>
          <w:szCs w:val="24"/>
          <w:lang w:val="es-CO"/>
        </w:rPr>
        <w:t xml:space="preserve">. </w:t>
      </w:r>
    </w:p>
    <w:p w:rsidR="0074540C" w:rsidRDefault="00ED52A2" w:rsidP="0074540C">
      <w:pPr>
        <w:pStyle w:val="Mynormal1eespacioymedio"/>
        <w:rPr>
          <w:rFonts w:ascii="Times New Roman" w:hAnsi="Times New Roman"/>
          <w:szCs w:val="24"/>
          <w:lang w:val="es-CO"/>
        </w:rPr>
      </w:pPr>
      <w:r>
        <w:rPr>
          <w:rFonts w:ascii="Times New Roman" w:hAnsi="Times New Roman"/>
          <w:szCs w:val="24"/>
          <w:lang w:val="es-CO"/>
        </w:rPr>
        <w:t xml:space="preserve">     La Ética a Nicómaco, es para </w:t>
      </w:r>
      <w:proofErr w:type="spellStart"/>
      <w:r>
        <w:rPr>
          <w:rFonts w:ascii="Times New Roman" w:hAnsi="Times New Roman"/>
          <w:szCs w:val="24"/>
          <w:lang w:val="es-CO"/>
        </w:rPr>
        <w:t>MacIntyre</w:t>
      </w:r>
      <w:proofErr w:type="spellEnd"/>
      <w:r>
        <w:rPr>
          <w:rFonts w:ascii="Times New Roman" w:hAnsi="Times New Roman"/>
          <w:szCs w:val="24"/>
          <w:lang w:val="es-CO"/>
        </w:rPr>
        <w:t xml:space="preserve"> (1987, p.</w:t>
      </w:r>
      <w:r w:rsidR="005229AC">
        <w:rPr>
          <w:rFonts w:ascii="Times New Roman" w:hAnsi="Times New Roman"/>
          <w:szCs w:val="24"/>
          <w:lang w:val="es-CO"/>
        </w:rPr>
        <w:t xml:space="preserve"> </w:t>
      </w:r>
      <w:r>
        <w:rPr>
          <w:rFonts w:ascii="Times New Roman" w:hAnsi="Times New Roman"/>
          <w:szCs w:val="24"/>
          <w:lang w:val="es-CO"/>
        </w:rPr>
        <w:t>187), la interpretación “Aristotélica de las virtudes”, y es como el propio Aristóteles manifiesta que el concepto de virtud no es su invento, es “la interpretación implícita en el pensamiento, lenguaje y</w:t>
      </w:r>
      <w:r w:rsidR="00D27C3E">
        <w:rPr>
          <w:rFonts w:ascii="Times New Roman" w:hAnsi="Times New Roman"/>
          <w:szCs w:val="24"/>
          <w:lang w:val="es-CO"/>
        </w:rPr>
        <w:t xml:space="preserve"> acción de un ateniense educado (…)</w:t>
      </w:r>
      <w:r w:rsidR="0074540C">
        <w:rPr>
          <w:rFonts w:ascii="Times New Roman" w:hAnsi="Times New Roman"/>
          <w:szCs w:val="24"/>
          <w:lang w:val="es-CO"/>
        </w:rPr>
        <w:t xml:space="preserve"> el mantiene que la ciudad-estado es la única forma política en que las virtudes de la vida humana pueden ser auténticas y plenamente mostradas” </w:t>
      </w:r>
      <w:r>
        <w:rPr>
          <w:rFonts w:ascii="Times New Roman" w:hAnsi="Times New Roman"/>
          <w:szCs w:val="24"/>
          <w:lang w:val="es-CO"/>
        </w:rPr>
        <w:t>(</w:t>
      </w:r>
      <w:proofErr w:type="spellStart"/>
      <w:r w:rsidR="005229AC">
        <w:rPr>
          <w:rFonts w:ascii="Times New Roman" w:hAnsi="Times New Roman"/>
          <w:szCs w:val="24"/>
          <w:lang w:val="es-CO"/>
        </w:rPr>
        <w:t>MacIntyre</w:t>
      </w:r>
      <w:proofErr w:type="spellEnd"/>
      <w:r w:rsidR="005229AC">
        <w:rPr>
          <w:rFonts w:ascii="Times New Roman" w:hAnsi="Times New Roman"/>
          <w:szCs w:val="24"/>
          <w:lang w:val="es-CO"/>
        </w:rPr>
        <w:t>, 1987,</w:t>
      </w:r>
      <w:r w:rsidR="008D4FF4">
        <w:rPr>
          <w:rFonts w:ascii="Times New Roman" w:hAnsi="Times New Roman"/>
          <w:szCs w:val="24"/>
          <w:lang w:val="es-CO"/>
        </w:rPr>
        <w:t xml:space="preserve"> </w:t>
      </w:r>
      <w:r>
        <w:rPr>
          <w:rFonts w:ascii="Times New Roman" w:hAnsi="Times New Roman"/>
          <w:szCs w:val="24"/>
          <w:lang w:val="es-CO"/>
        </w:rPr>
        <w:t>p.</w:t>
      </w:r>
      <w:r w:rsidR="005229AC">
        <w:rPr>
          <w:rFonts w:ascii="Times New Roman" w:hAnsi="Times New Roman"/>
          <w:szCs w:val="24"/>
          <w:lang w:val="es-CO"/>
        </w:rPr>
        <w:t xml:space="preserve"> </w:t>
      </w:r>
      <w:r>
        <w:rPr>
          <w:rFonts w:ascii="Times New Roman" w:hAnsi="Times New Roman"/>
          <w:szCs w:val="24"/>
          <w:lang w:val="es-CO"/>
        </w:rPr>
        <w:t>187); así se lee</w:t>
      </w:r>
      <w:r w:rsidR="0074540C">
        <w:rPr>
          <w:rFonts w:ascii="Times New Roman" w:hAnsi="Times New Roman"/>
          <w:szCs w:val="24"/>
          <w:lang w:val="es-CO"/>
        </w:rPr>
        <w:t xml:space="preserve">, según </w:t>
      </w:r>
      <w:proofErr w:type="spellStart"/>
      <w:r w:rsidR="0074540C">
        <w:rPr>
          <w:rFonts w:ascii="Times New Roman" w:hAnsi="Times New Roman"/>
          <w:szCs w:val="24"/>
          <w:lang w:val="es-CO"/>
        </w:rPr>
        <w:t>MacIntyre</w:t>
      </w:r>
      <w:proofErr w:type="spellEnd"/>
      <w:r w:rsidR="0074540C">
        <w:rPr>
          <w:rFonts w:ascii="Times New Roman" w:hAnsi="Times New Roman"/>
          <w:szCs w:val="24"/>
          <w:lang w:val="es-CO"/>
        </w:rPr>
        <w:t>,</w:t>
      </w:r>
      <w:r>
        <w:rPr>
          <w:rFonts w:ascii="Times New Roman" w:hAnsi="Times New Roman"/>
          <w:szCs w:val="24"/>
          <w:lang w:val="es-CO"/>
        </w:rPr>
        <w:t xml:space="preserve"> a un filósofo griego como Aristóteles, en un cont</w:t>
      </w:r>
      <w:r w:rsidR="0074540C">
        <w:rPr>
          <w:rFonts w:ascii="Times New Roman" w:hAnsi="Times New Roman"/>
          <w:szCs w:val="24"/>
          <w:lang w:val="es-CO"/>
        </w:rPr>
        <w:t>exto de comunidad.</w:t>
      </w:r>
      <w:r>
        <w:rPr>
          <w:rFonts w:ascii="Times New Roman" w:hAnsi="Times New Roman"/>
          <w:szCs w:val="24"/>
          <w:lang w:val="es-CO"/>
        </w:rPr>
        <w:t xml:space="preserve">    </w:t>
      </w:r>
    </w:p>
    <w:p w:rsidR="00ED52A2" w:rsidRDefault="004542FA" w:rsidP="0074540C">
      <w:pPr>
        <w:pStyle w:val="Mynormal1eespacioymedio"/>
        <w:rPr>
          <w:rFonts w:ascii="Times New Roman" w:hAnsi="Times New Roman"/>
          <w:szCs w:val="24"/>
          <w:lang w:val="es-CO"/>
        </w:rPr>
      </w:pPr>
      <w:r>
        <w:rPr>
          <w:rFonts w:ascii="Times New Roman" w:hAnsi="Times New Roman"/>
          <w:szCs w:val="24"/>
          <w:lang w:val="es-CO"/>
        </w:rPr>
        <w:t xml:space="preserve">     </w:t>
      </w:r>
      <w:r w:rsidR="00ED52A2">
        <w:rPr>
          <w:rFonts w:ascii="Times New Roman" w:hAnsi="Times New Roman"/>
          <w:szCs w:val="24"/>
          <w:lang w:val="es-CO"/>
        </w:rPr>
        <w:t xml:space="preserve">El </w:t>
      </w:r>
      <w:r w:rsidR="00ED52A2" w:rsidRPr="004542FA">
        <w:rPr>
          <w:rFonts w:ascii="Times New Roman" w:hAnsi="Times New Roman"/>
          <w:i/>
          <w:szCs w:val="24"/>
          <w:lang w:val="es-CO"/>
        </w:rPr>
        <w:t>bien</w:t>
      </w:r>
      <w:r w:rsidR="00ED52A2">
        <w:rPr>
          <w:rFonts w:ascii="Times New Roman" w:hAnsi="Times New Roman"/>
          <w:szCs w:val="24"/>
          <w:lang w:val="es-CO"/>
        </w:rPr>
        <w:t xml:space="preserve"> en Ari</w:t>
      </w:r>
      <w:r>
        <w:rPr>
          <w:rFonts w:ascii="Times New Roman" w:hAnsi="Times New Roman"/>
          <w:szCs w:val="24"/>
          <w:lang w:val="es-CO"/>
        </w:rPr>
        <w:t>stóteles</w:t>
      </w:r>
      <w:r w:rsidR="00ED52A2">
        <w:rPr>
          <w:rFonts w:ascii="Times New Roman" w:hAnsi="Times New Roman"/>
          <w:szCs w:val="24"/>
          <w:lang w:val="es-CO"/>
        </w:rPr>
        <w:t xml:space="preserve"> es de la persona</w:t>
      </w:r>
      <w:r>
        <w:rPr>
          <w:rFonts w:ascii="Times New Roman" w:hAnsi="Times New Roman"/>
          <w:szCs w:val="24"/>
          <w:lang w:val="es-CO"/>
        </w:rPr>
        <w:t>,</w:t>
      </w:r>
      <w:r w:rsidR="00ED52A2">
        <w:rPr>
          <w:rFonts w:ascii="Times New Roman" w:hAnsi="Times New Roman"/>
          <w:szCs w:val="24"/>
          <w:lang w:val="es-CO"/>
        </w:rPr>
        <w:t xml:space="preserve"> pero también involucra a la comunidad, al otro, implica no solo la </w:t>
      </w:r>
      <w:r w:rsidR="00ED52A2" w:rsidRPr="00EC34EC">
        <w:rPr>
          <w:rFonts w:ascii="Times New Roman" w:hAnsi="Times New Roman"/>
          <w:i/>
          <w:szCs w:val="24"/>
          <w:lang w:val="es-CO"/>
        </w:rPr>
        <w:t>polis</w:t>
      </w:r>
      <w:r w:rsidR="00ED52A2">
        <w:rPr>
          <w:rFonts w:ascii="Times New Roman" w:hAnsi="Times New Roman"/>
          <w:szCs w:val="24"/>
          <w:lang w:val="es-CO"/>
        </w:rPr>
        <w:t xml:space="preserve"> sino también la </w:t>
      </w:r>
      <w:proofErr w:type="spellStart"/>
      <w:r w:rsidR="00ED52A2" w:rsidRPr="00EC34EC">
        <w:rPr>
          <w:rFonts w:ascii="Times New Roman" w:hAnsi="Times New Roman"/>
          <w:i/>
          <w:szCs w:val="24"/>
          <w:lang w:val="es-CO"/>
        </w:rPr>
        <w:t>eudaimo</w:t>
      </w:r>
      <w:r w:rsidR="00ED52A2">
        <w:rPr>
          <w:rFonts w:ascii="Times New Roman" w:hAnsi="Times New Roman"/>
          <w:i/>
          <w:szCs w:val="24"/>
          <w:lang w:val="es-CO"/>
        </w:rPr>
        <w:t>ní</w:t>
      </w:r>
      <w:r w:rsidR="00ED52A2" w:rsidRPr="00EC34EC">
        <w:rPr>
          <w:rFonts w:ascii="Times New Roman" w:hAnsi="Times New Roman"/>
          <w:i/>
          <w:szCs w:val="24"/>
          <w:lang w:val="es-CO"/>
        </w:rPr>
        <w:t>a</w:t>
      </w:r>
      <w:proofErr w:type="spellEnd"/>
      <w:r w:rsidR="00ED52A2">
        <w:rPr>
          <w:rFonts w:ascii="Times New Roman" w:hAnsi="Times New Roman"/>
          <w:szCs w:val="24"/>
          <w:lang w:val="es-CO"/>
        </w:rPr>
        <w:t>, que puede traducir “bienaventuranza, felicidad, prosperidad. Es el estado de estar bien y hacer bien estando bien” (</w:t>
      </w:r>
      <w:proofErr w:type="spellStart"/>
      <w:r>
        <w:rPr>
          <w:rFonts w:ascii="Times New Roman" w:hAnsi="Times New Roman"/>
          <w:szCs w:val="24"/>
          <w:lang w:val="es-CO"/>
        </w:rPr>
        <w:t>MacIntyre</w:t>
      </w:r>
      <w:proofErr w:type="spellEnd"/>
      <w:r>
        <w:rPr>
          <w:rFonts w:ascii="Times New Roman" w:hAnsi="Times New Roman"/>
          <w:szCs w:val="24"/>
          <w:lang w:val="es-CO"/>
        </w:rPr>
        <w:t xml:space="preserve">, </w:t>
      </w:r>
      <w:r w:rsidR="00ED52A2">
        <w:rPr>
          <w:rFonts w:ascii="Times New Roman" w:hAnsi="Times New Roman"/>
          <w:szCs w:val="24"/>
          <w:lang w:val="es-CO"/>
        </w:rPr>
        <w:t>1987, p.</w:t>
      </w:r>
      <w:r w:rsidR="005229AC">
        <w:rPr>
          <w:rFonts w:ascii="Times New Roman" w:hAnsi="Times New Roman"/>
          <w:szCs w:val="24"/>
          <w:lang w:val="es-CO"/>
        </w:rPr>
        <w:t xml:space="preserve"> </w:t>
      </w:r>
      <w:r w:rsidR="00ED52A2">
        <w:rPr>
          <w:rFonts w:ascii="Times New Roman" w:hAnsi="Times New Roman"/>
          <w:szCs w:val="24"/>
          <w:lang w:val="es-CO"/>
        </w:rPr>
        <w:t xml:space="preserve">188). Con las virtudes, el hombre, puede alcanzar la </w:t>
      </w:r>
      <w:proofErr w:type="spellStart"/>
      <w:r w:rsidR="00ED52A2" w:rsidRPr="00846CEF">
        <w:rPr>
          <w:rFonts w:ascii="Times New Roman" w:hAnsi="Times New Roman"/>
          <w:i/>
          <w:szCs w:val="24"/>
          <w:lang w:val="es-CO"/>
        </w:rPr>
        <w:t>eudaimonía</w:t>
      </w:r>
      <w:proofErr w:type="spellEnd"/>
      <w:r w:rsidR="00ED52A2">
        <w:rPr>
          <w:rFonts w:ascii="Times New Roman" w:hAnsi="Times New Roman"/>
          <w:szCs w:val="24"/>
          <w:lang w:val="es-CO"/>
        </w:rPr>
        <w:t>, “el ejercicio de la virtudes una elección cuya consecuencia es la acción buena”.</w:t>
      </w:r>
    </w:p>
    <w:p w:rsidR="00ED52A2" w:rsidRDefault="00ED52A2" w:rsidP="00ED52A2">
      <w:pPr>
        <w:pStyle w:val="Mynormal1eespacioymedio"/>
        <w:rPr>
          <w:rFonts w:ascii="Times New Roman" w:hAnsi="Times New Roman"/>
          <w:szCs w:val="24"/>
          <w:lang w:val="es-CO"/>
        </w:rPr>
      </w:pPr>
      <w:r>
        <w:rPr>
          <w:rFonts w:ascii="Times New Roman" w:hAnsi="Times New Roman"/>
          <w:szCs w:val="24"/>
          <w:lang w:val="es-CO"/>
        </w:rPr>
        <w:t xml:space="preserve">     La búsqueda del bien debería llevarnos a la práctica de las virtudes lo cual es propicio a través de los medios que llevan al </w:t>
      </w:r>
      <w:r w:rsidR="00031409">
        <w:rPr>
          <w:rFonts w:ascii="Times New Roman" w:hAnsi="Times New Roman"/>
          <w:szCs w:val="24"/>
          <w:lang w:val="es-CO"/>
        </w:rPr>
        <w:t>anhelado fin; esos medios requieren</w:t>
      </w:r>
      <w:r>
        <w:rPr>
          <w:rFonts w:ascii="Times New Roman" w:hAnsi="Times New Roman"/>
          <w:szCs w:val="24"/>
          <w:lang w:val="es-CO"/>
        </w:rPr>
        <w:t xml:space="preserve"> “juicio”, “y el ejercicio de las virtudes exige, por lo tanto, la capacidad de juzgar y </w:t>
      </w:r>
      <w:r>
        <w:rPr>
          <w:rFonts w:ascii="Times New Roman" w:hAnsi="Times New Roman"/>
          <w:szCs w:val="24"/>
          <w:lang w:val="es-CO"/>
        </w:rPr>
        <w:lastRenderedPageBreak/>
        <w:t>hacer lo correcto y de forma correcta. El ejercicio de tal juicio no es una aplicación rutinaria de normas” (</w:t>
      </w:r>
      <w:proofErr w:type="spellStart"/>
      <w:r w:rsidR="00797E17">
        <w:rPr>
          <w:rFonts w:ascii="Times New Roman" w:hAnsi="Times New Roman"/>
          <w:szCs w:val="24"/>
          <w:lang w:val="es-CO"/>
        </w:rPr>
        <w:t>Ma</w:t>
      </w:r>
      <w:r w:rsidR="005229AC">
        <w:rPr>
          <w:rFonts w:ascii="Times New Roman" w:hAnsi="Times New Roman"/>
          <w:szCs w:val="24"/>
          <w:lang w:val="es-CO"/>
        </w:rPr>
        <w:t>cIntyre</w:t>
      </w:r>
      <w:proofErr w:type="spellEnd"/>
      <w:r w:rsidR="005229AC">
        <w:rPr>
          <w:rFonts w:ascii="Times New Roman" w:hAnsi="Times New Roman"/>
          <w:szCs w:val="24"/>
          <w:lang w:val="es-CO"/>
        </w:rPr>
        <w:t>, 1987</w:t>
      </w:r>
      <w:r>
        <w:rPr>
          <w:rFonts w:ascii="Times New Roman" w:hAnsi="Times New Roman"/>
          <w:szCs w:val="24"/>
          <w:lang w:val="es-CO"/>
        </w:rPr>
        <w:t>, p. 190).</w:t>
      </w:r>
    </w:p>
    <w:p w:rsidR="00ED52A2" w:rsidRDefault="00ED52A2" w:rsidP="00ED52A2">
      <w:pPr>
        <w:pStyle w:val="Mynormal1eespacioymedio"/>
        <w:rPr>
          <w:rFonts w:ascii="Times New Roman" w:hAnsi="Times New Roman"/>
          <w:szCs w:val="24"/>
          <w:lang w:val="es-CO"/>
        </w:rPr>
      </w:pPr>
      <w:r>
        <w:rPr>
          <w:rFonts w:ascii="Times New Roman" w:hAnsi="Times New Roman"/>
          <w:szCs w:val="24"/>
          <w:lang w:val="es-CO"/>
        </w:rPr>
        <w:t xml:space="preserve">     Es tan importante el juicio, que sin él no es posible la virtud “el juicio tiene un papel indispensable en la vida del hombre virtuoso, que ni tiene ni podría tener, por ejemplo en la vida del hombre meramente obedient</w:t>
      </w:r>
      <w:r w:rsidR="004542FA">
        <w:rPr>
          <w:rFonts w:ascii="Times New Roman" w:hAnsi="Times New Roman"/>
          <w:szCs w:val="24"/>
          <w:lang w:val="es-CO"/>
        </w:rPr>
        <w:t>e a l</w:t>
      </w:r>
      <w:r w:rsidR="00797E17">
        <w:rPr>
          <w:rFonts w:ascii="Times New Roman" w:hAnsi="Times New Roman"/>
          <w:szCs w:val="24"/>
          <w:lang w:val="es-CO"/>
        </w:rPr>
        <w:t>a ley o a las normas” (</w:t>
      </w:r>
      <w:proofErr w:type="spellStart"/>
      <w:r w:rsidR="00797E17">
        <w:rPr>
          <w:rFonts w:ascii="Times New Roman" w:hAnsi="Times New Roman"/>
          <w:szCs w:val="24"/>
          <w:lang w:val="es-CO"/>
        </w:rPr>
        <w:t>MacIntyre</w:t>
      </w:r>
      <w:proofErr w:type="spellEnd"/>
      <w:r w:rsidR="00797E17">
        <w:rPr>
          <w:rFonts w:ascii="Times New Roman" w:hAnsi="Times New Roman"/>
          <w:szCs w:val="24"/>
          <w:lang w:val="es-CO"/>
        </w:rPr>
        <w:t xml:space="preserve">, 1987, </w:t>
      </w:r>
      <w:r>
        <w:rPr>
          <w:rFonts w:ascii="Times New Roman" w:hAnsi="Times New Roman"/>
          <w:szCs w:val="24"/>
          <w:lang w:val="es-CO"/>
        </w:rPr>
        <w:t xml:space="preserve">p. 194). En Aristóteles la </w:t>
      </w:r>
      <w:proofErr w:type="spellStart"/>
      <w:r w:rsidRPr="004C2799">
        <w:rPr>
          <w:rFonts w:ascii="Times New Roman" w:hAnsi="Times New Roman"/>
          <w:i/>
          <w:szCs w:val="24"/>
          <w:lang w:val="es-CO"/>
        </w:rPr>
        <w:t>Phrónesis</w:t>
      </w:r>
      <w:proofErr w:type="spellEnd"/>
      <w:r>
        <w:rPr>
          <w:rFonts w:ascii="Times New Roman" w:hAnsi="Times New Roman"/>
          <w:szCs w:val="24"/>
          <w:lang w:val="es-CO"/>
        </w:rPr>
        <w:t>, como término de alabanza, “caracteriza a quien sabe lo que es debido”, es una virtud intelectual, que es necesaria para ejercer las virtudes de carácter.</w:t>
      </w:r>
    </w:p>
    <w:p w:rsidR="004214F4" w:rsidRDefault="00ED52A2" w:rsidP="00ED52A2">
      <w:pPr>
        <w:pStyle w:val="Mynormal1eespacioymedio"/>
        <w:rPr>
          <w:rFonts w:ascii="Times New Roman" w:hAnsi="Times New Roman"/>
          <w:szCs w:val="24"/>
          <w:lang w:val="es-CO"/>
        </w:rPr>
      </w:pPr>
      <w:r>
        <w:rPr>
          <w:rFonts w:ascii="Times New Roman" w:hAnsi="Times New Roman"/>
          <w:szCs w:val="24"/>
          <w:lang w:val="es-CO"/>
        </w:rPr>
        <w:t xml:space="preserve">     </w:t>
      </w:r>
      <w:proofErr w:type="spellStart"/>
      <w:r w:rsidR="004214F4">
        <w:rPr>
          <w:rFonts w:ascii="Times New Roman" w:hAnsi="Times New Roman"/>
          <w:szCs w:val="24"/>
          <w:lang w:val="es-CO"/>
        </w:rPr>
        <w:t>MacIntyre</w:t>
      </w:r>
      <w:proofErr w:type="spellEnd"/>
      <w:r w:rsidR="004214F4">
        <w:rPr>
          <w:rFonts w:ascii="Times New Roman" w:hAnsi="Times New Roman"/>
          <w:szCs w:val="24"/>
          <w:lang w:val="es-CO"/>
        </w:rPr>
        <w:t xml:space="preserve"> (1987), advierte que d</w:t>
      </w:r>
      <w:r>
        <w:rPr>
          <w:rFonts w:ascii="Times New Roman" w:hAnsi="Times New Roman"/>
          <w:szCs w:val="24"/>
          <w:lang w:val="es-CO"/>
        </w:rPr>
        <w:t>esde Aristóteles hay ya una distinción entre dos clases de virtudes; la intelectual, que se da a través de la enseñanza y la virtud de carácter, que s</w:t>
      </w:r>
      <w:r w:rsidR="004542FA">
        <w:rPr>
          <w:rFonts w:ascii="Times New Roman" w:hAnsi="Times New Roman"/>
          <w:szCs w:val="24"/>
          <w:lang w:val="es-CO"/>
        </w:rPr>
        <w:t xml:space="preserve">e da “por </w:t>
      </w:r>
      <w:r w:rsidR="00797E17">
        <w:rPr>
          <w:rFonts w:ascii="Times New Roman" w:hAnsi="Times New Roman"/>
          <w:szCs w:val="24"/>
          <w:lang w:val="es-CO"/>
        </w:rPr>
        <w:t>el ejercicio habitual”. (</w:t>
      </w:r>
      <w:proofErr w:type="spellStart"/>
      <w:r w:rsidR="00797E17">
        <w:rPr>
          <w:rFonts w:ascii="Times New Roman" w:hAnsi="Times New Roman"/>
          <w:szCs w:val="24"/>
          <w:lang w:val="es-CO"/>
        </w:rPr>
        <w:t>MacIntyre</w:t>
      </w:r>
      <w:proofErr w:type="spellEnd"/>
      <w:r w:rsidR="00797E17">
        <w:rPr>
          <w:rFonts w:ascii="Times New Roman" w:hAnsi="Times New Roman"/>
          <w:szCs w:val="24"/>
          <w:lang w:val="es-CO"/>
        </w:rPr>
        <w:t>, 1987</w:t>
      </w:r>
      <w:r>
        <w:rPr>
          <w:rFonts w:ascii="Times New Roman" w:hAnsi="Times New Roman"/>
          <w:szCs w:val="24"/>
          <w:lang w:val="es-CO"/>
        </w:rPr>
        <w:t>, p.</w:t>
      </w:r>
      <w:r w:rsidR="00797E17">
        <w:rPr>
          <w:rFonts w:ascii="Times New Roman" w:hAnsi="Times New Roman"/>
          <w:szCs w:val="24"/>
          <w:lang w:val="es-CO"/>
        </w:rPr>
        <w:t xml:space="preserve"> </w:t>
      </w:r>
      <w:r>
        <w:rPr>
          <w:rFonts w:ascii="Times New Roman" w:hAnsi="Times New Roman"/>
          <w:szCs w:val="24"/>
          <w:lang w:val="es-CO"/>
        </w:rPr>
        <w:t xml:space="preserve">195). El justo realiza actos justos; </w:t>
      </w:r>
      <w:r w:rsidR="004214F4">
        <w:rPr>
          <w:rFonts w:ascii="Times New Roman" w:hAnsi="Times New Roman"/>
          <w:szCs w:val="24"/>
          <w:lang w:val="es-CO"/>
        </w:rPr>
        <w:t>y en la instrucción sistemática el hombre se vuelve sabio, además de considerar que las virtudes tanto intelectuales como de carácter están entrañablemente vinculadas.</w:t>
      </w:r>
    </w:p>
    <w:p w:rsidR="00ED52A2" w:rsidRDefault="004214F4" w:rsidP="00ED52A2">
      <w:pPr>
        <w:pStyle w:val="Mynormal1eespacioymedio"/>
        <w:rPr>
          <w:rFonts w:ascii="Times New Roman" w:hAnsi="Times New Roman"/>
          <w:szCs w:val="24"/>
          <w:lang w:val="es-CO"/>
        </w:rPr>
      </w:pPr>
      <w:r>
        <w:rPr>
          <w:rFonts w:ascii="Times New Roman" w:hAnsi="Times New Roman"/>
          <w:szCs w:val="24"/>
          <w:lang w:val="es-CO"/>
        </w:rPr>
        <w:t xml:space="preserve">     Este aspecto de la virtud de Aristóteles develado por </w:t>
      </w:r>
      <w:proofErr w:type="spellStart"/>
      <w:proofErr w:type="gramStart"/>
      <w:r>
        <w:rPr>
          <w:rFonts w:ascii="Times New Roman" w:hAnsi="Times New Roman"/>
          <w:szCs w:val="24"/>
          <w:lang w:val="es-CO"/>
        </w:rPr>
        <w:t>MacIntyre</w:t>
      </w:r>
      <w:proofErr w:type="spellEnd"/>
      <w:r w:rsidR="00ED52A2">
        <w:rPr>
          <w:rFonts w:ascii="Times New Roman" w:hAnsi="Times New Roman"/>
          <w:szCs w:val="24"/>
          <w:lang w:val="es-CO"/>
        </w:rPr>
        <w:t xml:space="preserve">  </w:t>
      </w:r>
      <w:r>
        <w:rPr>
          <w:rFonts w:ascii="Times New Roman" w:hAnsi="Times New Roman"/>
          <w:szCs w:val="24"/>
          <w:lang w:val="es-CO"/>
        </w:rPr>
        <w:t>(</w:t>
      </w:r>
      <w:proofErr w:type="gramEnd"/>
      <w:r>
        <w:rPr>
          <w:rFonts w:ascii="Times New Roman" w:hAnsi="Times New Roman"/>
          <w:szCs w:val="24"/>
          <w:lang w:val="es-CO"/>
        </w:rPr>
        <w:t xml:space="preserve">1987), considera una transformación en las disposiciones naturales que se transforman en virtudes de carácter, </w:t>
      </w:r>
      <w:r w:rsidR="00740D33">
        <w:rPr>
          <w:rFonts w:ascii="Times New Roman" w:hAnsi="Times New Roman"/>
          <w:szCs w:val="24"/>
          <w:lang w:val="es-CO"/>
        </w:rPr>
        <w:t xml:space="preserve">cuyo ejercicio y práctica nos conduce a la inteligencia, así, </w:t>
      </w:r>
      <w:r w:rsidR="00ED52A2">
        <w:rPr>
          <w:rFonts w:ascii="Times New Roman" w:hAnsi="Times New Roman"/>
          <w:szCs w:val="24"/>
          <w:lang w:val="es-CO"/>
        </w:rPr>
        <w:t xml:space="preserve"> </w:t>
      </w:r>
      <w:r w:rsidR="00740D33">
        <w:rPr>
          <w:rFonts w:ascii="Times New Roman" w:hAnsi="Times New Roman"/>
          <w:szCs w:val="24"/>
          <w:lang w:val="es-CO"/>
        </w:rPr>
        <w:t>“la excelencia de carácter y la inteligencia n</w:t>
      </w:r>
      <w:r w:rsidR="00797E17">
        <w:rPr>
          <w:rFonts w:ascii="Times New Roman" w:hAnsi="Times New Roman"/>
          <w:szCs w:val="24"/>
          <w:lang w:val="es-CO"/>
        </w:rPr>
        <w:t>o pueden ser separadas” (</w:t>
      </w:r>
      <w:proofErr w:type="spellStart"/>
      <w:r w:rsidR="00797E17">
        <w:rPr>
          <w:rFonts w:ascii="Times New Roman" w:hAnsi="Times New Roman"/>
          <w:szCs w:val="24"/>
          <w:lang w:val="es-CO"/>
        </w:rPr>
        <w:t>MacIntyre</w:t>
      </w:r>
      <w:proofErr w:type="spellEnd"/>
      <w:r w:rsidR="00797E17">
        <w:rPr>
          <w:rFonts w:ascii="Times New Roman" w:hAnsi="Times New Roman"/>
          <w:szCs w:val="24"/>
          <w:lang w:val="es-CO"/>
        </w:rPr>
        <w:t>, 1987</w:t>
      </w:r>
      <w:r w:rsidR="00740D33">
        <w:rPr>
          <w:rFonts w:ascii="Times New Roman" w:hAnsi="Times New Roman"/>
          <w:szCs w:val="24"/>
          <w:lang w:val="es-CO"/>
        </w:rPr>
        <w:t>, p.</w:t>
      </w:r>
      <w:r w:rsidR="00797E17">
        <w:rPr>
          <w:rFonts w:ascii="Times New Roman" w:hAnsi="Times New Roman"/>
          <w:szCs w:val="24"/>
          <w:lang w:val="es-CO"/>
        </w:rPr>
        <w:t xml:space="preserve"> </w:t>
      </w:r>
      <w:r w:rsidR="00740D33">
        <w:rPr>
          <w:rFonts w:ascii="Times New Roman" w:hAnsi="Times New Roman"/>
          <w:szCs w:val="24"/>
          <w:lang w:val="es-CO"/>
        </w:rPr>
        <w:t xml:space="preserve">195). </w:t>
      </w:r>
      <w:r w:rsidR="007A24F2">
        <w:rPr>
          <w:rFonts w:ascii="Times New Roman" w:hAnsi="Times New Roman"/>
          <w:szCs w:val="24"/>
          <w:lang w:val="es-CO"/>
        </w:rPr>
        <w:t>Este</w:t>
      </w:r>
      <w:r w:rsidR="00740D33">
        <w:rPr>
          <w:rFonts w:ascii="Times New Roman" w:hAnsi="Times New Roman"/>
          <w:szCs w:val="24"/>
          <w:lang w:val="es-CO"/>
        </w:rPr>
        <w:t xml:space="preserve"> planteamiento propuesto por Aristóteles se distancia de la concepción Kantiana </w:t>
      </w:r>
      <w:r w:rsidR="007A24F2">
        <w:rPr>
          <w:rFonts w:ascii="Times New Roman" w:hAnsi="Times New Roman"/>
          <w:szCs w:val="24"/>
          <w:lang w:val="es-CO"/>
        </w:rPr>
        <w:t xml:space="preserve">de que </w:t>
      </w:r>
      <w:r w:rsidR="00740D33">
        <w:rPr>
          <w:rFonts w:ascii="Times New Roman" w:hAnsi="Times New Roman"/>
          <w:szCs w:val="24"/>
          <w:lang w:val="es-CO"/>
        </w:rPr>
        <w:t xml:space="preserve">“la buena voluntad, cuya sola posesión es necesaria y suficiente para la valía moral” </w:t>
      </w:r>
      <w:r w:rsidR="00E1621F">
        <w:rPr>
          <w:rFonts w:ascii="Times New Roman" w:hAnsi="Times New Roman"/>
          <w:szCs w:val="24"/>
          <w:lang w:val="es-CO"/>
        </w:rPr>
        <w:t>(1987)</w:t>
      </w:r>
    </w:p>
    <w:p w:rsidR="00ED52A2" w:rsidRDefault="00A5302E" w:rsidP="00ED52A2">
      <w:pPr>
        <w:pStyle w:val="Mynormal1eespacioymedio"/>
        <w:rPr>
          <w:rFonts w:ascii="Times New Roman" w:hAnsi="Times New Roman"/>
          <w:szCs w:val="24"/>
          <w:lang w:val="es-CO"/>
        </w:rPr>
      </w:pPr>
      <w:r>
        <w:rPr>
          <w:rFonts w:ascii="Times New Roman" w:hAnsi="Times New Roman"/>
          <w:szCs w:val="24"/>
          <w:lang w:val="es-CO"/>
        </w:rPr>
        <w:t xml:space="preserve">     Es importante</w:t>
      </w:r>
      <w:r w:rsidR="00ED52A2">
        <w:rPr>
          <w:rFonts w:ascii="Times New Roman" w:hAnsi="Times New Roman"/>
          <w:szCs w:val="24"/>
          <w:lang w:val="es-CO"/>
        </w:rPr>
        <w:t xml:space="preserve"> en la visión aristotélica del </w:t>
      </w:r>
      <w:r w:rsidR="00ED52A2">
        <w:rPr>
          <w:rFonts w:ascii="Times New Roman" w:hAnsi="Times New Roman"/>
          <w:i/>
          <w:szCs w:val="24"/>
          <w:lang w:val="es-CO"/>
        </w:rPr>
        <w:t>bien</w:t>
      </w:r>
      <w:r w:rsidR="00ED52A2">
        <w:rPr>
          <w:rFonts w:ascii="Times New Roman" w:hAnsi="Times New Roman"/>
          <w:szCs w:val="24"/>
          <w:lang w:val="es-CO"/>
        </w:rPr>
        <w:t xml:space="preserve"> que se requiere </w:t>
      </w:r>
      <w:r w:rsidR="007A24F2">
        <w:rPr>
          <w:rFonts w:ascii="Times New Roman" w:hAnsi="Times New Roman"/>
          <w:szCs w:val="24"/>
          <w:lang w:val="es-CO"/>
        </w:rPr>
        <w:t xml:space="preserve">de </w:t>
      </w:r>
      <w:r w:rsidR="00ED52A2">
        <w:rPr>
          <w:rFonts w:ascii="Times New Roman" w:hAnsi="Times New Roman"/>
          <w:szCs w:val="24"/>
          <w:lang w:val="es-CO"/>
        </w:rPr>
        <w:t xml:space="preserve">una visión de comunidad, puesto que las personas conviven en un espacio con expectativas de alcanzar un </w:t>
      </w:r>
      <w:r w:rsidR="00ED52A2">
        <w:rPr>
          <w:rFonts w:ascii="Times New Roman" w:hAnsi="Times New Roman"/>
          <w:i/>
          <w:szCs w:val="24"/>
          <w:lang w:val="es-CO"/>
        </w:rPr>
        <w:t xml:space="preserve">bien </w:t>
      </w:r>
      <w:r w:rsidR="00ED52A2">
        <w:rPr>
          <w:rFonts w:ascii="Times New Roman" w:hAnsi="Times New Roman"/>
          <w:szCs w:val="24"/>
          <w:lang w:val="es-CO"/>
        </w:rPr>
        <w:t>común. Para Argandoña (2011, p. 2) refiriéndose al pensamiento de Aristóteles sobre que las ciudades so</w:t>
      </w:r>
      <w:r w:rsidR="00BD77FE">
        <w:rPr>
          <w:rFonts w:ascii="Times New Roman" w:hAnsi="Times New Roman"/>
          <w:szCs w:val="24"/>
          <w:lang w:val="es-CO"/>
        </w:rPr>
        <w:t>n para conseguir el bien y no so</w:t>
      </w:r>
      <w:r w:rsidR="00ED52A2">
        <w:rPr>
          <w:rFonts w:ascii="Times New Roman" w:hAnsi="Times New Roman"/>
          <w:szCs w:val="24"/>
          <w:lang w:val="es-CO"/>
        </w:rPr>
        <w:t>lo para la vida en común, expresa que “el bien está constituido primeramente por la virtud, es decir por aquello que desarrolla de manera positiva y estable al ser humano de acuerdo a su naturaleza profunda”.</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Arial" w:eastAsia="Times New Roman" w:hAnsi="Arial" w:cs="Arial"/>
          <w:sz w:val="27"/>
          <w:szCs w:val="27"/>
          <w:lang w:eastAsia="es-VE"/>
        </w:rPr>
        <w:t xml:space="preserve">     </w:t>
      </w:r>
      <w:r>
        <w:rPr>
          <w:rFonts w:ascii="Times New Roman" w:eastAsia="Times New Roman" w:hAnsi="Times New Roman" w:cs="Times New Roman"/>
          <w:sz w:val="24"/>
          <w:szCs w:val="27"/>
          <w:lang w:eastAsia="es-VE"/>
        </w:rPr>
        <w:t>Desde esta concepción, p</w:t>
      </w:r>
      <w:r>
        <w:rPr>
          <w:rFonts w:ascii="Times New Roman" w:eastAsia="Times New Roman" w:hAnsi="Times New Roman" w:cs="Times New Roman"/>
          <w:sz w:val="24"/>
          <w:szCs w:val="24"/>
          <w:lang w:eastAsia="es-VE"/>
        </w:rPr>
        <w:t xml:space="preserve">areciera que el ser humano buscará siempre el </w:t>
      </w:r>
      <w:r w:rsidRPr="00301507">
        <w:rPr>
          <w:rFonts w:ascii="Times New Roman" w:eastAsia="Times New Roman" w:hAnsi="Times New Roman" w:cs="Times New Roman"/>
          <w:i/>
          <w:sz w:val="24"/>
          <w:szCs w:val="24"/>
          <w:lang w:eastAsia="es-VE"/>
        </w:rPr>
        <w:t>bien</w:t>
      </w:r>
      <w:r>
        <w:rPr>
          <w:rFonts w:ascii="Times New Roman" w:eastAsia="Times New Roman" w:hAnsi="Times New Roman" w:cs="Times New Roman"/>
          <w:i/>
          <w:sz w:val="24"/>
          <w:szCs w:val="24"/>
          <w:lang w:eastAsia="es-VE"/>
        </w:rPr>
        <w:t>,</w:t>
      </w:r>
      <w:r>
        <w:rPr>
          <w:rFonts w:ascii="Times New Roman" w:eastAsia="Times New Roman" w:hAnsi="Times New Roman" w:cs="Times New Roman"/>
          <w:sz w:val="24"/>
          <w:szCs w:val="24"/>
          <w:lang w:eastAsia="es-VE"/>
        </w:rPr>
        <w:t xml:space="preserve"> </w:t>
      </w:r>
      <w:r w:rsidR="00C4026B">
        <w:rPr>
          <w:rFonts w:ascii="Times New Roman" w:eastAsia="Times New Roman" w:hAnsi="Times New Roman" w:cs="Times New Roman"/>
          <w:sz w:val="24"/>
          <w:szCs w:val="24"/>
          <w:lang w:eastAsia="es-VE"/>
        </w:rPr>
        <w:t>y esta</w:t>
      </w:r>
      <w:r>
        <w:rPr>
          <w:rFonts w:ascii="Times New Roman" w:eastAsia="Times New Roman" w:hAnsi="Times New Roman" w:cs="Times New Roman"/>
          <w:sz w:val="24"/>
          <w:szCs w:val="24"/>
          <w:lang w:eastAsia="es-VE"/>
        </w:rPr>
        <w:t xml:space="preserve"> búsqueda tiene lugar en la sociedad. A su vez la sociedad no es un mero contrato entre </w:t>
      </w:r>
      <w:r>
        <w:rPr>
          <w:rFonts w:ascii="Times New Roman" w:eastAsia="Times New Roman" w:hAnsi="Times New Roman" w:cs="Times New Roman"/>
          <w:sz w:val="24"/>
          <w:szCs w:val="24"/>
          <w:lang w:eastAsia="es-VE"/>
        </w:rPr>
        <w:lastRenderedPageBreak/>
        <w:t xml:space="preserve">los individuos, es una comunidad que persigue un </w:t>
      </w:r>
      <w:r w:rsidRPr="00301507">
        <w:rPr>
          <w:rFonts w:ascii="Times New Roman" w:eastAsia="Times New Roman" w:hAnsi="Times New Roman" w:cs="Times New Roman"/>
          <w:i/>
          <w:sz w:val="24"/>
          <w:szCs w:val="24"/>
          <w:lang w:eastAsia="es-VE"/>
        </w:rPr>
        <w:t>bien</w:t>
      </w:r>
      <w:r>
        <w:rPr>
          <w:rFonts w:ascii="Times New Roman" w:eastAsia="Times New Roman" w:hAnsi="Times New Roman" w:cs="Times New Roman"/>
          <w:sz w:val="24"/>
          <w:szCs w:val="24"/>
          <w:lang w:eastAsia="es-VE"/>
        </w:rPr>
        <w:t xml:space="preserve"> común; sin me</w:t>
      </w:r>
      <w:r w:rsidR="00BD77FE">
        <w:rPr>
          <w:rFonts w:ascii="Times New Roman" w:eastAsia="Times New Roman" w:hAnsi="Times New Roman" w:cs="Times New Roman"/>
          <w:sz w:val="24"/>
          <w:szCs w:val="24"/>
          <w:lang w:eastAsia="es-VE"/>
        </w:rPr>
        <w:t>noscabo, de que individualmente</w:t>
      </w:r>
      <w:r>
        <w:rPr>
          <w:rFonts w:ascii="Times New Roman" w:eastAsia="Times New Roman" w:hAnsi="Times New Roman" w:cs="Times New Roman"/>
          <w:sz w:val="24"/>
          <w:szCs w:val="24"/>
          <w:lang w:eastAsia="es-VE"/>
        </w:rPr>
        <w:t xml:space="preserve"> cada persona busque su </w:t>
      </w:r>
      <w:r w:rsidRPr="00301507">
        <w:rPr>
          <w:rFonts w:ascii="Times New Roman" w:eastAsia="Times New Roman" w:hAnsi="Times New Roman" w:cs="Times New Roman"/>
          <w:i/>
          <w:sz w:val="24"/>
          <w:szCs w:val="24"/>
          <w:lang w:eastAsia="es-VE"/>
        </w:rPr>
        <w:t>bien</w:t>
      </w:r>
      <w:r w:rsidR="00BD77FE">
        <w:rPr>
          <w:rFonts w:ascii="Times New Roman" w:eastAsia="Times New Roman" w:hAnsi="Times New Roman" w:cs="Times New Roman"/>
          <w:sz w:val="24"/>
          <w:szCs w:val="24"/>
          <w:lang w:eastAsia="es-VE"/>
        </w:rPr>
        <w:t xml:space="preserve"> personal y e</w:t>
      </w:r>
      <w:r>
        <w:rPr>
          <w:rFonts w:ascii="Times New Roman" w:eastAsia="Times New Roman" w:hAnsi="Times New Roman" w:cs="Times New Roman"/>
          <w:sz w:val="24"/>
          <w:szCs w:val="24"/>
          <w:lang w:eastAsia="es-VE"/>
        </w:rPr>
        <w:t>ste debe ser parte del bien de la sociedad.</w:t>
      </w:r>
    </w:p>
    <w:p w:rsidR="00ED52A2" w:rsidRPr="000A58B7"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Esta concepción del </w:t>
      </w:r>
      <w:r>
        <w:rPr>
          <w:rFonts w:ascii="Times New Roman" w:eastAsia="Times New Roman" w:hAnsi="Times New Roman" w:cs="Times New Roman"/>
          <w:i/>
          <w:sz w:val="24"/>
          <w:szCs w:val="24"/>
          <w:lang w:eastAsia="es-VE"/>
        </w:rPr>
        <w:t>bien,</w:t>
      </w:r>
      <w:r w:rsidR="00BD77FE">
        <w:rPr>
          <w:rFonts w:ascii="Times New Roman" w:eastAsia="Times New Roman" w:hAnsi="Times New Roman" w:cs="Times New Roman"/>
          <w:sz w:val="24"/>
          <w:szCs w:val="24"/>
          <w:lang w:eastAsia="es-VE"/>
        </w:rPr>
        <w:t xml:space="preserve"> a lo largo de la historia</w:t>
      </w:r>
      <w:r>
        <w:rPr>
          <w:rFonts w:ascii="Times New Roman" w:eastAsia="Times New Roman" w:hAnsi="Times New Roman" w:cs="Times New Roman"/>
          <w:sz w:val="24"/>
          <w:szCs w:val="24"/>
          <w:lang w:eastAsia="es-VE"/>
        </w:rPr>
        <w:t xml:space="preserve"> fue decantándose desde distintas perspectivas, que según Argandoña</w:t>
      </w:r>
      <w:r w:rsidR="00610AE2">
        <w:rPr>
          <w:rFonts w:ascii="Times New Roman" w:eastAsia="Times New Roman" w:hAnsi="Times New Roman" w:cs="Times New Roman"/>
          <w:sz w:val="24"/>
          <w:szCs w:val="24"/>
          <w:lang w:eastAsia="es-VE"/>
        </w:rPr>
        <w:t xml:space="preserve"> (2011) pueden clasificarse en: </w:t>
      </w:r>
      <w:r w:rsidRPr="00127FAB">
        <w:rPr>
          <w:rFonts w:ascii="Times New Roman" w:eastAsia="Times New Roman" w:hAnsi="Times New Roman" w:cs="Times New Roman"/>
          <w:sz w:val="24"/>
          <w:szCs w:val="24"/>
          <w:lang w:eastAsia="es-VE"/>
        </w:rPr>
        <w:t xml:space="preserve">el liberalismo político, el liberalismo basado en el bienestar, los </w:t>
      </w:r>
      <w:proofErr w:type="spellStart"/>
      <w:r w:rsidRPr="00127FAB">
        <w:rPr>
          <w:rFonts w:ascii="Times New Roman" w:eastAsia="Times New Roman" w:hAnsi="Times New Roman" w:cs="Times New Roman"/>
          <w:sz w:val="24"/>
          <w:szCs w:val="24"/>
          <w:lang w:eastAsia="es-VE"/>
        </w:rPr>
        <w:t>comunitaristas</w:t>
      </w:r>
      <w:proofErr w:type="spellEnd"/>
      <w:r w:rsidRPr="00127FAB">
        <w:rPr>
          <w:rFonts w:ascii="Times New Roman" w:eastAsia="Times New Roman" w:hAnsi="Times New Roman" w:cs="Times New Roman"/>
          <w:sz w:val="24"/>
          <w:szCs w:val="24"/>
          <w:lang w:eastAsia="es-VE"/>
        </w:rPr>
        <w:t>, el totalitarismo</w:t>
      </w:r>
      <w:r>
        <w:rPr>
          <w:rFonts w:ascii="Times New Roman" w:eastAsia="Times New Roman" w:hAnsi="Times New Roman" w:cs="Times New Roman"/>
          <w:sz w:val="24"/>
          <w:szCs w:val="24"/>
          <w:lang w:eastAsia="es-VE"/>
        </w:rPr>
        <w:t xml:space="preserve"> y </w:t>
      </w:r>
      <w:r w:rsidRPr="000A58B7">
        <w:rPr>
          <w:rFonts w:ascii="Times New Roman" w:eastAsia="Times New Roman" w:hAnsi="Times New Roman" w:cs="Times New Roman"/>
          <w:sz w:val="24"/>
          <w:szCs w:val="24"/>
          <w:lang w:eastAsia="es-VE"/>
        </w:rPr>
        <w:t>los economicistas del desarrollo.</w:t>
      </w:r>
      <w:r w:rsidRPr="000A58B7">
        <w:rPr>
          <w:rFonts w:ascii="Times New Roman" w:eastAsia="Times New Roman" w:hAnsi="Times New Roman" w:cs="Times New Roman"/>
          <w:color w:val="FF0000"/>
          <w:sz w:val="24"/>
          <w:szCs w:val="24"/>
          <w:lang w:eastAsia="es-VE"/>
        </w:rPr>
        <w:t xml:space="preserve"> </w:t>
      </w:r>
    </w:p>
    <w:p w:rsidR="00ED52A2" w:rsidRPr="009A236A" w:rsidRDefault="00ED52A2" w:rsidP="00ED52A2">
      <w:pPr>
        <w:spacing w:after="0" w:line="360" w:lineRule="auto"/>
        <w:jc w:val="both"/>
        <w:rPr>
          <w:rFonts w:ascii="Times New Roman" w:eastAsia="Times New Roman" w:hAnsi="Times New Roman" w:cs="Times New Roman"/>
          <w:sz w:val="24"/>
          <w:szCs w:val="24"/>
          <w:lang w:eastAsia="es-VE"/>
        </w:rPr>
      </w:pPr>
      <w:r w:rsidRPr="000A58B7">
        <w:rPr>
          <w:rFonts w:ascii="Times New Roman" w:eastAsia="Times New Roman" w:hAnsi="Times New Roman" w:cs="Times New Roman"/>
          <w:sz w:val="24"/>
          <w:szCs w:val="24"/>
          <w:lang w:eastAsia="es-VE"/>
        </w:rPr>
        <w:t xml:space="preserve">     El liberalismo político surge en la mo</w:t>
      </w:r>
      <w:r w:rsidR="00312D38">
        <w:rPr>
          <w:rFonts w:ascii="Times New Roman" w:eastAsia="Times New Roman" w:hAnsi="Times New Roman" w:cs="Times New Roman"/>
          <w:sz w:val="24"/>
          <w:szCs w:val="24"/>
          <w:lang w:eastAsia="es-VE"/>
        </w:rPr>
        <w:t>dernidad y se caracteriza según</w:t>
      </w:r>
      <w:r w:rsidRPr="000A58B7">
        <w:rPr>
          <w:rFonts w:ascii="Times New Roman" w:eastAsia="Times New Roman" w:hAnsi="Times New Roman" w:cs="Times New Roman"/>
          <w:sz w:val="24"/>
          <w:szCs w:val="24"/>
          <w:lang w:eastAsia="es-VE"/>
        </w:rPr>
        <w:t xml:space="preserve"> Argan</w:t>
      </w:r>
      <w:r>
        <w:rPr>
          <w:rFonts w:ascii="Times New Roman" w:eastAsia="Times New Roman" w:hAnsi="Times New Roman" w:cs="Times New Roman"/>
          <w:sz w:val="24"/>
          <w:szCs w:val="24"/>
          <w:lang w:eastAsia="es-VE"/>
        </w:rPr>
        <w:t>doña (2011) por un sujeto autosuficiente, con capacidad para e</w:t>
      </w:r>
      <w:r w:rsidR="00952481">
        <w:rPr>
          <w:rFonts w:ascii="Times New Roman" w:eastAsia="Times New Roman" w:hAnsi="Times New Roman" w:cs="Times New Roman"/>
          <w:sz w:val="24"/>
          <w:szCs w:val="24"/>
          <w:lang w:eastAsia="es-VE"/>
        </w:rPr>
        <w:t>legir sus propios medios</w:t>
      </w:r>
      <w:r>
        <w:rPr>
          <w:rFonts w:ascii="Times New Roman" w:eastAsia="Times New Roman" w:hAnsi="Times New Roman" w:cs="Times New Roman"/>
          <w:sz w:val="24"/>
          <w:szCs w:val="24"/>
          <w:lang w:eastAsia="es-VE"/>
        </w:rPr>
        <w:t xml:space="preserve"> y conseguir unos fines, que pueden no ser parte de su interioridad. Como parte de la sociedad el sujeto acepta un “contrato social”, donde la moralidad es una acción individual, en el marco de unos derechos. </w:t>
      </w:r>
      <w:r w:rsidRPr="009A236A">
        <w:rPr>
          <w:rFonts w:ascii="Times New Roman" w:eastAsia="Times New Roman" w:hAnsi="Times New Roman" w:cs="Times New Roman"/>
          <w:sz w:val="24"/>
          <w:szCs w:val="24"/>
          <w:lang w:eastAsia="es-VE"/>
        </w:rPr>
        <w:t>Para el autor, la sociedad sustituye el concepto del bien por el derecho. Los referentes religiosos o de valores no tienen un papel preponderante, sino el interés personal, en función de alcanzar unos objetivos.</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sidRPr="009A236A">
        <w:rPr>
          <w:rFonts w:ascii="Times New Roman" w:eastAsia="Times New Roman" w:hAnsi="Times New Roman" w:cs="Times New Roman"/>
          <w:sz w:val="24"/>
          <w:szCs w:val="24"/>
          <w:lang w:eastAsia="es-VE"/>
        </w:rPr>
        <w:t xml:space="preserve">    La corriente de </w:t>
      </w:r>
      <w:r w:rsidRPr="000A58B7">
        <w:rPr>
          <w:rFonts w:ascii="Times New Roman" w:eastAsia="Times New Roman" w:hAnsi="Times New Roman" w:cs="Times New Roman"/>
          <w:sz w:val="24"/>
          <w:szCs w:val="24"/>
          <w:lang w:eastAsia="es-VE"/>
        </w:rPr>
        <w:t xml:space="preserve">los </w:t>
      </w:r>
      <w:proofErr w:type="spellStart"/>
      <w:r w:rsidRPr="000A58B7">
        <w:rPr>
          <w:rFonts w:ascii="Times New Roman" w:eastAsia="Times New Roman" w:hAnsi="Times New Roman" w:cs="Times New Roman"/>
          <w:sz w:val="24"/>
          <w:szCs w:val="24"/>
          <w:lang w:eastAsia="es-VE"/>
        </w:rPr>
        <w:t>liberalistas</w:t>
      </w:r>
      <w:proofErr w:type="spellEnd"/>
      <w:r w:rsidRPr="000A58B7">
        <w:rPr>
          <w:rFonts w:ascii="Times New Roman" w:eastAsia="Times New Roman" w:hAnsi="Times New Roman" w:cs="Times New Roman"/>
          <w:sz w:val="24"/>
          <w:szCs w:val="24"/>
          <w:lang w:eastAsia="es-VE"/>
        </w:rPr>
        <w:t>-bienestar,</w:t>
      </w:r>
      <w:r w:rsidRPr="009A236A">
        <w:rPr>
          <w:rFonts w:ascii="Times New Roman" w:eastAsia="Times New Roman" w:hAnsi="Times New Roman" w:cs="Times New Roman"/>
          <w:sz w:val="24"/>
          <w:szCs w:val="24"/>
          <w:lang w:eastAsia="es-VE"/>
        </w:rPr>
        <w:t xml:space="preserve"> </w:t>
      </w:r>
      <w:r w:rsidR="00C16445" w:rsidRPr="009A236A">
        <w:rPr>
          <w:rFonts w:ascii="Times New Roman" w:eastAsia="Times New Roman" w:hAnsi="Times New Roman" w:cs="Times New Roman"/>
          <w:sz w:val="24"/>
          <w:szCs w:val="24"/>
          <w:lang w:eastAsia="es-VE"/>
        </w:rPr>
        <w:t>parte</w:t>
      </w:r>
      <w:r w:rsidRPr="009A236A">
        <w:rPr>
          <w:rFonts w:ascii="Times New Roman" w:eastAsia="Times New Roman" w:hAnsi="Times New Roman" w:cs="Times New Roman"/>
          <w:sz w:val="24"/>
          <w:szCs w:val="24"/>
          <w:lang w:eastAsia="es-VE"/>
        </w:rPr>
        <w:t xml:space="preserve"> de los mismos supuestos de los </w:t>
      </w:r>
      <w:proofErr w:type="spellStart"/>
      <w:r w:rsidRPr="009A236A">
        <w:rPr>
          <w:rFonts w:ascii="Times New Roman" w:eastAsia="Times New Roman" w:hAnsi="Times New Roman" w:cs="Times New Roman"/>
          <w:sz w:val="24"/>
          <w:szCs w:val="24"/>
          <w:lang w:eastAsia="es-VE"/>
        </w:rPr>
        <w:t>liberalistas</w:t>
      </w:r>
      <w:proofErr w:type="spellEnd"/>
      <w:r w:rsidRPr="009A236A">
        <w:rPr>
          <w:rFonts w:ascii="Times New Roman" w:eastAsia="Times New Roman" w:hAnsi="Times New Roman" w:cs="Times New Roman"/>
          <w:sz w:val="24"/>
          <w:szCs w:val="24"/>
          <w:lang w:eastAsia="es-VE"/>
        </w:rPr>
        <w:t xml:space="preserve"> políticos, pero difieren en el sentido del papel del Estado, es decir, mientras que en los </w:t>
      </w:r>
      <w:proofErr w:type="spellStart"/>
      <w:r w:rsidRPr="009A236A">
        <w:rPr>
          <w:rFonts w:ascii="Times New Roman" w:eastAsia="Times New Roman" w:hAnsi="Times New Roman" w:cs="Times New Roman"/>
          <w:sz w:val="24"/>
          <w:szCs w:val="24"/>
          <w:lang w:eastAsia="es-VE"/>
        </w:rPr>
        <w:t>liberalistas</w:t>
      </w:r>
      <w:proofErr w:type="spellEnd"/>
      <w:r w:rsidRPr="009A236A">
        <w:rPr>
          <w:rFonts w:ascii="Times New Roman" w:eastAsia="Times New Roman" w:hAnsi="Times New Roman" w:cs="Times New Roman"/>
          <w:sz w:val="24"/>
          <w:szCs w:val="24"/>
          <w:lang w:eastAsia="es-VE"/>
        </w:rPr>
        <w:t xml:space="preserve"> políticos la acción del Estado es mínima, en los que defienden el bienestar</w:t>
      </w:r>
      <w:r>
        <w:rPr>
          <w:rFonts w:ascii="Times New Roman" w:eastAsia="Times New Roman" w:hAnsi="Times New Roman" w:cs="Times New Roman"/>
          <w:sz w:val="24"/>
          <w:szCs w:val="24"/>
          <w:lang w:eastAsia="es-VE"/>
        </w:rPr>
        <w:t>,</w:t>
      </w:r>
      <w:r w:rsidRPr="009A236A">
        <w:rPr>
          <w:rFonts w:ascii="Times New Roman" w:eastAsia="Times New Roman" w:hAnsi="Times New Roman" w:cs="Times New Roman"/>
          <w:sz w:val="24"/>
          <w:szCs w:val="24"/>
          <w:lang w:eastAsia="es-VE"/>
        </w:rPr>
        <w:t xml:space="preserve"> la acción del Estado es primor</w:t>
      </w:r>
      <w:r w:rsidR="00952481">
        <w:rPr>
          <w:rFonts w:ascii="Times New Roman" w:eastAsia="Times New Roman" w:hAnsi="Times New Roman" w:cs="Times New Roman"/>
          <w:sz w:val="24"/>
          <w:szCs w:val="24"/>
          <w:lang w:eastAsia="es-VE"/>
        </w:rPr>
        <w:t xml:space="preserve">dial para garantizar igualdad, </w:t>
      </w:r>
      <w:r w:rsidRPr="009A236A">
        <w:rPr>
          <w:rFonts w:ascii="Times New Roman" w:eastAsia="Times New Roman" w:hAnsi="Times New Roman" w:cs="Times New Roman"/>
          <w:sz w:val="24"/>
          <w:szCs w:val="24"/>
          <w:lang w:eastAsia="es-VE"/>
        </w:rPr>
        <w:t>equidad y</w:t>
      </w:r>
      <w:r w:rsidR="00952481">
        <w:rPr>
          <w:rFonts w:ascii="Times New Roman" w:eastAsia="Times New Roman" w:hAnsi="Times New Roman" w:cs="Times New Roman"/>
          <w:sz w:val="24"/>
          <w:szCs w:val="24"/>
          <w:lang w:eastAsia="es-VE"/>
        </w:rPr>
        <w:t xml:space="preserve"> recursos y así</w:t>
      </w:r>
      <w:r>
        <w:rPr>
          <w:rFonts w:ascii="Times New Roman" w:eastAsia="Times New Roman" w:hAnsi="Times New Roman" w:cs="Times New Roman"/>
          <w:sz w:val="24"/>
          <w:szCs w:val="24"/>
          <w:lang w:eastAsia="es-VE"/>
        </w:rPr>
        <w:t xml:space="preserve"> los sujetos puedan realizar la vida que eligieron</w:t>
      </w:r>
      <w:r w:rsidRPr="00DA5ABD">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El concepto de bien incluye entonces, a un Estado que provee bienestar, redistribución equitativa de riqueza, solidaridad en una sociedad que debe ser justa. </w:t>
      </w:r>
    </w:p>
    <w:p w:rsidR="00ED52A2" w:rsidRPr="009A236A"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Pr="009A236A">
        <w:rPr>
          <w:rFonts w:ascii="Times New Roman" w:eastAsia="Times New Roman" w:hAnsi="Times New Roman" w:cs="Times New Roman"/>
          <w:sz w:val="24"/>
          <w:szCs w:val="24"/>
          <w:lang w:eastAsia="es-VE"/>
        </w:rPr>
        <w:t>Con el liberalismo filosófico y político</w:t>
      </w:r>
      <w:r>
        <w:rPr>
          <w:rFonts w:ascii="Times New Roman" w:eastAsia="Times New Roman" w:hAnsi="Times New Roman" w:cs="Times New Roman"/>
          <w:sz w:val="24"/>
          <w:szCs w:val="24"/>
          <w:lang w:eastAsia="es-VE"/>
        </w:rPr>
        <w:t>,</w:t>
      </w:r>
      <w:r w:rsidRPr="009A236A">
        <w:rPr>
          <w:rFonts w:ascii="Times New Roman" w:eastAsia="Times New Roman" w:hAnsi="Times New Roman" w:cs="Times New Roman"/>
          <w:sz w:val="24"/>
          <w:szCs w:val="24"/>
          <w:lang w:eastAsia="es-VE"/>
        </w:rPr>
        <w:t xml:space="preserve"> tan propio de la modernidad, hay una movilidad en la estructura de la condición moral de las personas desde</w:t>
      </w:r>
      <w:r w:rsidR="00952481">
        <w:rPr>
          <w:rFonts w:ascii="Times New Roman" w:eastAsia="Times New Roman" w:hAnsi="Times New Roman" w:cs="Times New Roman"/>
          <w:sz w:val="24"/>
          <w:szCs w:val="24"/>
          <w:lang w:eastAsia="es-VE"/>
        </w:rPr>
        <w:t xml:space="preserve"> la visión religiosa, pues </w:t>
      </w:r>
      <w:r w:rsidRPr="009A236A">
        <w:rPr>
          <w:rFonts w:ascii="Times New Roman" w:eastAsia="Times New Roman" w:hAnsi="Times New Roman" w:cs="Times New Roman"/>
          <w:sz w:val="24"/>
          <w:szCs w:val="24"/>
          <w:lang w:eastAsia="es-VE"/>
        </w:rPr>
        <w:t>el concepto de bien se condiciona a lo</w:t>
      </w:r>
      <w:r>
        <w:rPr>
          <w:rFonts w:ascii="Times New Roman" w:eastAsia="Times New Roman" w:hAnsi="Times New Roman" w:cs="Times New Roman"/>
          <w:sz w:val="24"/>
          <w:szCs w:val="24"/>
          <w:lang w:eastAsia="es-VE"/>
        </w:rPr>
        <w:t>s derechos de las personas, ya que</w:t>
      </w:r>
      <w:r w:rsidRPr="009A236A">
        <w:rPr>
          <w:rFonts w:ascii="Times New Roman" w:eastAsia="Times New Roman" w:hAnsi="Times New Roman" w:cs="Times New Roman"/>
          <w:sz w:val="24"/>
          <w:szCs w:val="24"/>
          <w:lang w:eastAsia="es-VE"/>
        </w:rPr>
        <w:t xml:space="preserve"> el individualismo trae como consecuencia sus propias concepciones como lo enuncia Taylor (1994, p. 13) “un acento en los sustantivo de la dimensión moral-del bien frente al deber y lo justo, del valor frente al procedimiento”.</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sidRPr="009A236A">
        <w:rPr>
          <w:rFonts w:ascii="Times New Roman" w:eastAsia="Times New Roman" w:hAnsi="Times New Roman" w:cs="Times New Roman"/>
          <w:sz w:val="24"/>
          <w:szCs w:val="24"/>
          <w:lang w:eastAsia="es-VE"/>
        </w:rPr>
        <w:t xml:space="preserve">     Es el proyecto racional de la </w:t>
      </w:r>
      <w:r>
        <w:rPr>
          <w:rFonts w:ascii="Times New Roman" w:eastAsia="Times New Roman" w:hAnsi="Times New Roman" w:cs="Times New Roman"/>
          <w:sz w:val="24"/>
          <w:szCs w:val="24"/>
          <w:lang w:eastAsia="es-VE"/>
        </w:rPr>
        <w:t>modernidad</w:t>
      </w:r>
      <w:r w:rsidRPr="009A236A">
        <w:rPr>
          <w:rFonts w:ascii="Times New Roman" w:eastAsia="Times New Roman" w:hAnsi="Times New Roman" w:cs="Times New Roman"/>
          <w:sz w:val="24"/>
          <w:szCs w:val="24"/>
          <w:lang w:eastAsia="es-VE"/>
        </w:rPr>
        <w:t xml:space="preserve"> lo que facilita el contrato social, del cual</w:t>
      </w:r>
      <w:r>
        <w:rPr>
          <w:rFonts w:ascii="Times New Roman" w:eastAsia="Times New Roman" w:hAnsi="Times New Roman" w:cs="Times New Roman"/>
          <w:sz w:val="24"/>
          <w:szCs w:val="24"/>
          <w:lang w:eastAsia="es-VE"/>
        </w:rPr>
        <w:t xml:space="preserve"> se derivan conceptos </w:t>
      </w:r>
      <w:r w:rsidR="00D66401">
        <w:rPr>
          <w:rFonts w:ascii="Times New Roman" w:eastAsia="Times New Roman" w:hAnsi="Times New Roman" w:cs="Times New Roman"/>
          <w:sz w:val="24"/>
          <w:szCs w:val="24"/>
          <w:lang w:eastAsia="es-VE"/>
        </w:rPr>
        <w:t>propios de lo que es o no bueno.</w:t>
      </w:r>
      <w:r>
        <w:rPr>
          <w:rFonts w:ascii="Times New Roman" w:eastAsia="Times New Roman" w:hAnsi="Times New Roman" w:cs="Times New Roman"/>
          <w:sz w:val="24"/>
          <w:szCs w:val="24"/>
          <w:lang w:eastAsia="es-VE"/>
        </w:rPr>
        <w:t xml:space="preserve"> </w:t>
      </w:r>
      <w:r w:rsidR="00D66401">
        <w:rPr>
          <w:rFonts w:ascii="Times New Roman" w:eastAsia="Times New Roman" w:hAnsi="Times New Roman" w:cs="Times New Roman"/>
          <w:sz w:val="24"/>
          <w:szCs w:val="24"/>
          <w:lang w:eastAsia="es-VE"/>
        </w:rPr>
        <w:t>El</w:t>
      </w:r>
      <w:r>
        <w:rPr>
          <w:rFonts w:ascii="Times New Roman" w:eastAsia="Times New Roman" w:hAnsi="Times New Roman" w:cs="Times New Roman"/>
          <w:sz w:val="24"/>
          <w:szCs w:val="24"/>
          <w:lang w:eastAsia="es-VE"/>
        </w:rPr>
        <w:t xml:space="preserve"> individualismo y la sociedad como proyecto racional, fundan una moral centrada en los derechos, se acentúa el libre </w:t>
      </w:r>
      <w:r>
        <w:rPr>
          <w:rFonts w:ascii="Times New Roman" w:eastAsia="Times New Roman" w:hAnsi="Times New Roman" w:cs="Times New Roman"/>
          <w:sz w:val="24"/>
          <w:szCs w:val="24"/>
          <w:lang w:eastAsia="es-VE"/>
        </w:rPr>
        <w:lastRenderedPageBreak/>
        <w:t>mercado, el interés personal y el bien com</w:t>
      </w:r>
      <w:r w:rsidR="00CA0D47">
        <w:rPr>
          <w:rFonts w:ascii="Times New Roman" w:eastAsia="Times New Roman" w:hAnsi="Times New Roman" w:cs="Times New Roman"/>
          <w:sz w:val="24"/>
          <w:szCs w:val="24"/>
          <w:lang w:eastAsia="es-VE"/>
        </w:rPr>
        <w:t>ún es el mayor bien “privado”, donde</w:t>
      </w:r>
      <w:r>
        <w:rPr>
          <w:rFonts w:ascii="Times New Roman" w:eastAsia="Times New Roman" w:hAnsi="Times New Roman" w:cs="Times New Roman"/>
          <w:sz w:val="24"/>
          <w:szCs w:val="24"/>
          <w:lang w:eastAsia="es-VE"/>
        </w:rPr>
        <w:t xml:space="preserve"> el Estado cumple funciones de protección de la libertad de los individuos. </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8E1534">
        <w:rPr>
          <w:rFonts w:ascii="Times New Roman" w:eastAsia="Times New Roman" w:hAnsi="Times New Roman" w:cs="Times New Roman"/>
          <w:sz w:val="24"/>
          <w:szCs w:val="24"/>
          <w:lang w:eastAsia="es-VE"/>
        </w:rPr>
        <w:t>El</w:t>
      </w:r>
      <w:r w:rsidR="00057305">
        <w:rPr>
          <w:rFonts w:ascii="Times New Roman" w:eastAsia="Times New Roman" w:hAnsi="Times New Roman" w:cs="Times New Roman"/>
          <w:sz w:val="24"/>
          <w:szCs w:val="24"/>
          <w:lang w:eastAsia="es-VE"/>
        </w:rPr>
        <w:t xml:space="preserve"> trabajo </w:t>
      </w:r>
      <w:proofErr w:type="spellStart"/>
      <w:r w:rsidR="008E1534">
        <w:rPr>
          <w:rFonts w:ascii="Times New Roman" w:eastAsia="Times New Roman" w:hAnsi="Times New Roman" w:cs="Times New Roman"/>
          <w:sz w:val="24"/>
          <w:szCs w:val="24"/>
          <w:lang w:eastAsia="es-VE"/>
        </w:rPr>
        <w:t>Rawls</w:t>
      </w:r>
      <w:proofErr w:type="spellEnd"/>
      <w:r w:rsidR="008E1534">
        <w:rPr>
          <w:rFonts w:ascii="Times New Roman" w:eastAsia="Times New Roman" w:hAnsi="Times New Roman" w:cs="Times New Roman"/>
          <w:sz w:val="24"/>
          <w:szCs w:val="24"/>
          <w:lang w:eastAsia="es-VE"/>
        </w:rPr>
        <w:t xml:space="preserve"> (1979),</w:t>
      </w:r>
      <w:r w:rsidR="008A0FC4">
        <w:rPr>
          <w:rFonts w:ascii="Times New Roman" w:eastAsia="Times New Roman" w:hAnsi="Times New Roman" w:cs="Times New Roman"/>
          <w:sz w:val="24"/>
          <w:szCs w:val="24"/>
          <w:lang w:eastAsia="es-VE"/>
        </w:rPr>
        <w:t xml:space="preserve"> </w:t>
      </w:r>
      <w:r w:rsidR="00992163">
        <w:rPr>
          <w:rFonts w:ascii="Times New Roman" w:eastAsia="Times New Roman" w:hAnsi="Times New Roman" w:cs="Times New Roman"/>
          <w:sz w:val="24"/>
          <w:szCs w:val="24"/>
          <w:lang w:eastAsia="es-VE"/>
        </w:rPr>
        <w:t xml:space="preserve">avizora un </w:t>
      </w:r>
      <w:r w:rsidR="006A303D">
        <w:rPr>
          <w:rFonts w:ascii="Times New Roman" w:eastAsia="Times New Roman" w:hAnsi="Times New Roman" w:cs="Times New Roman"/>
          <w:sz w:val="24"/>
          <w:szCs w:val="24"/>
          <w:lang w:eastAsia="es-VE"/>
        </w:rPr>
        <w:t>concepto de justicia</w:t>
      </w:r>
      <w:r>
        <w:rPr>
          <w:rFonts w:ascii="Times New Roman" w:eastAsia="Times New Roman" w:hAnsi="Times New Roman" w:cs="Times New Roman"/>
          <w:sz w:val="24"/>
          <w:szCs w:val="24"/>
          <w:lang w:eastAsia="es-VE"/>
        </w:rPr>
        <w:t xml:space="preserve"> </w:t>
      </w:r>
      <w:r w:rsidR="00992163">
        <w:rPr>
          <w:rFonts w:ascii="Times New Roman" w:eastAsia="Times New Roman" w:hAnsi="Times New Roman" w:cs="Times New Roman"/>
          <w:sz w:val="24"/>
          <w:szCs w:val="24"/>
          <w:lang w:eastAsia="es-VE"/>
        </w:rPr>
        <w:t xml:space="preserve">como </w:t>
      </w:r>
      <w:r>
        <w:rPr>
          <w:rFonts w:ascii="Times New Roman" w:eastAsia="Times New Roman" w:hAnsi="Times New Roman" w:cs="Times New Roman"/>
          <w:sz w:val="24"/>
          <w:szCs w:val="24"/>
          <w:lang w:eastAsia="es-VE"/>
        </w:rPr>
        <w:t>una base moral para una soci</w:t>
      </w:r>
      <w:r w:rsidR="00992163">
        <w:rPr>
          <w:rFonts w:ascii="Times New Roman" w:eastAsia="Times New Roman" w:hAnsi="Times New Roman" w:cs="Times New Roman"/>
          <w:sz w:val="24"/>
          <w:szCs w:val="24"/>
          <w:lang w:eastAsia="es-VE"/>
        </w:rPr>
        <w:t>edad democrática; el autor</w:t>
      </w:r>
      <w:r>
        <w:rPr>
          <w:rFonts w:ascii="Times New Roman" w:eastAsia="Times New Roman" w:hAnsi="Times New Roman" w:cs="Times New Roman"/>
          <w:sz w:val="24"/>
          <w:szCs w:val="24"/>
          <w:lang w:eastAsia="es-VE"/>
        </w:rPr>
        <w:t xml:space="preserve"> manifiesta</w:t>
      </w:r>
      <w:r w:rsidR="006A303D">
        <w:rPr>
          <w:rFonts w:ascii="Times New Roman" w:eastAsia="Times New Roman" w:hAnsi="Times New Roman" w:cs="Times New Roman"/>
          <w:sz w:val="24"/>
          <w:szCs w:val="24"/>
          <w:lang w:eastAsia="es-VE"/>
        </w:rPr>
        <w:t xml:space="preserve"> que</w:t>
      </w:r>
      <w:r>
        <w:rPr>
          <w:rFonts w:ascii="Times New Roman" w:eastAsia="Times New Roman" w:hAnsi="Times New Roman" w:cs="Times New Roman"/>
          <w:sz w:val="24"/>
          <w:szCs w:val="24"/>
          <w:lang w:eastAsia="es-VE"/>
        </w:rPr>
        <w:t xml:space="preserve"> “esta teoría puede ofrecer otra explicación sistemática de justicia que es supe</w:t>
      </w:r>
      <w:r w:rsidR="006A303D">
        <w:rPr>
          <w:rFonts w:ascii="Times New Roman" w:eastAsia="Times New Roman" w:hAnsi="Times New Roman" w:cs="Times New Roman"/>
          <w:sz w:val="24"/>
          <w:szCs w:val="24"/>
          <w:lang w:eastAsia="es-VE"/>
        </w:rPr>
        <w:t xml:space="preserve">rior </w:t>
      </w:r>
      <w:r>
        <w:rPr>
          <w:rFonts w:ascii="Times New Roman" w:eastAsia="Times New Roman" w:hAnsi="Times New Roman" w:cs="Times New Roman"/>
          <w:sz w:val="24"/>
          <w:szCs w:val="24"/>
          <w:lang w:eastAsia="es-VE"/>
        </w:rPr>
        <w:t>al utilitarismo dominante tradicional. La teoría resultante es de naturaleza sumamente Kantiana”</w:t>
      </w:r>
      <w:r w:rsidR="00992163" w:rsidRPr="00992163">
        <w:rPr>
          <w:rFonts w:ascii="Times New Roman" w:eastAsia="Times New Roman" w:hAnsi="Times New Roman" w:cs="Times New Roman"/>
          <w:sz w:val="24"/>
          <w:szCs w:val="24"/>
          <w:lang w:eastAsia="es-VE"/>
        </w:rPr>
        <w:t xml:space="preserve"> </w:t>
      </w:r>
      <w:r w:rsidR="00992163">
        <w:rPr>
          <w:rFonts w:ascii="Times New Roman" w:eastAsia="Times New Roman" w:hAnsi="Times New Roman" w:cs="Times New Roman"/>
          <w:sz w:val="24"/>
          <w:szCs w:val="24"/>
          <w:lang w:eastAsia="es-VE"/>
        </w:rPr>
        <w:t>(1979, p. 10).</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La teoría de justicia es el cimiento de la estructura básica de la sociedad y </w:t>
      </w:r>
      <w:r w:rsidR="000004A1">
        <w:rPr>
          <w:rFonts w:ascii="Times New Roman" w:eastAsia="Times New Roman" w:hAnsi="Times New Roman" w:cs="Times New Roman"/>
          <w:sz w:val="24"/>
          <w:szCs w:val="24"/>
          <w:lang w:eastAsia="es-VE"/>
        </w:rPr>
        <w:t>está</w:t>
      </w:r>
      <w:r>
        <w:rPr>
          <w:rFonts w:ascii="Times New Roman" w:eastAsia="Times New Roman" w:hAnsi="Times New Roman" w:cs="Times New Roman"/>
          <w:sz w:val="24"/>
          <w:szCs w:val="24"/>
          <w:lang w:eastAsia="es-VE"/>
        </w:rPr>
        <w:t xml:space="preserve"> imbuida por la concepción </w:t>
      </w:r>
      <w:r w:rsidR="009C618E">
        <w:rPr>
          <w:rFonts w:ascii="Times New Roman" w:eastAsia="Times New Roman" w:hAnsi="Times New Roman" w:cs="Times New Roman"/>
          <w:sz w:val="24"/>
          <w:szCs w:val="24"/>
          <w:lang w:eastAsia="es-VE"/>
        </w:rPr>
        <w:t>de lo que es el contrato social; al respecto,</w:t>
      </w:r>
      <w:r>
        <w:rPr>
          <w:rFonts w:ascii="Times New Roman" w:eastAsia="Times New Roman" w:hAnsi="Times New Roman" w:cs="Times New Roman"/>
          <w:sz w:val="24"/>
          <w:szCs w:val="24"/>
          <w:lang w:eastAsia="es-VE"/>
        </w:rPr>
        <w:t xml:space="preserve"> dice </w:t>
      </w:r>
      <w:proofErr w:type="spellStart"/>
      <w:r>
        <w:rPr>
          <w:rFonts w:ascii="Times New Roman" w:eastAsia="Times New Roman" w:hAnsi="Times New Roman" w:cs="Times New Roman"/>
          <w:sz w:val="24"/>
          <w:szCs w:val="24"/>
          <w:lang w:eastAsia="es-VE"/>
        </w:rPr>
        <w:t>Rawls</w:t>
      </w:r>
      <w:proofErr w:type="spellEnd"/>
      <w:r>
        <w:rPr>
          <w:rFonts w:ascii="Times New Roman" w:eastAsia="Times New Roman" w:hAnsi="Times New Roman" w:cs="Times New Roman"/>
          <w:sz w:val="24"/>
          <w:szCs w:val="24"/>
          <w:lang w:eastAsia="es-VE"/>
        </w:rPr>
        <w:t xml:space="preserve"> (1979, p. 17)</w:t>
      </w:r>
      <w:r w:rsidR="009B576B">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“la justicia es la primera virtud de las instituciones sociales, como la verdad lo es de los sistemas de pensamiento”; así se constituye la justicia en el horizonte de las relaciones sociales</w:t>
      </w:r>
      <w:r w:rsidR="000004A1">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y en el horizonte moral de la comunidad, un asentamiento muy propio del liberalismo pol</w:t>
      </w:r>
      <w:r w:rsidR="00472A19">
        <w:rPr>
          <w:rFonts w:ascii="Times New Roman" w:eastAsia="Times New Roman" w:hAnsi="Times New Roman" w:cs="Times New Roman"/>
          <w:sz w:val="24"/>
          <w:szCs w:val="24"/>
          <w:lang w:eastAsia="es-VE"/>
        </w:rPr>
        <w:t>ítico, en tanto hay un marcado</w:t>
      </w:r>
      <w:r>
        <w:rPr>
          <w:rFonts w:ascii="Times New Roman" w:eastAsia="Times New Roman" w:hAnsi="Times New Roman" w:cs="Times New Roman"/>
          <w:sz w:val="24"/>
          <w:szCs w:val="24"/>
          <w:lang w:eastAsia="es-VE"/>
        </w:rPr>
        <w:t xml:space="preserve"> reconocimiento del individualismo sobre el bien común. Desde el precepto de la justicia </w:t>
      </w:r>
      <w:r w:rsidRPr="00CA0054">
        <w:rPr>
          <w:rFonts w:ascii="Times New Roman" w:eastAsia="Times New Roman" w:hAnsi="Times New Roman" w:cs="Times New Roman"/>
          <w:sz w:val="24"/>
          <w:szCs w:val="24"/>
          <w:lang w:eastAsia="es-VE"/>
        </w:rPr>
        <w:t xml:space="preserve">de </w:t>
      </w:r>
      <w:proofErr w:type="spellStart"/>
      <w:r w:rsidRPr="00CA0054">
        <w:rPr>
          <w:rFonts w:ascii="Times New Roman" w:eastAsia="Times New Roman" w:hAnsi="Times New Roman" w:cs="Times New Roman"/>
          <w:sz w:val="24"/>
          <w:szCs w:val="24"/>
          <w:lang w:eastAsia="es-VE"/>
        </w:rPr>
        <w:t>Rawls</w:t>
      </w:r>
      <w:proofErr w:type="spellEnd"/>
      <w:r>
        <w:rPr>
          <w:rFonts w:ascii="Times New Roman" w:eastAsia="Times New Roman" w:hAnsi="Times New Roman" w:cs="Times New Roman"/>
          <w:sz w:val="24"/>
          <w:szCs w:val="24"/>
          <w:lang w:eastAsia="es-VE"/>
        </w:rPr>
        <w:t xml:space="preserve"> (1979), no hay forma de </w:t>
      </w:r>
      <w:r w:rsidRPr="00CB31B3">
        <w:rPr>
          <w:rFonts w:ascii="Times New Roman" w:eastAsia="Times New Roman" w:hAnsi="Times New Roman" w:cs="Times New Roman"/>
          <w:sz w:val="24"/>
          <w:szCs w:val="24"/>
          <w:lang w:eastAsia="es-VE"/>
        </w:rPr>
        <w:t>inviolabilidad de</w:t>
      </w:r>
      <w:r w:rsidR="00B65E87" w:rsidRPr="00CB31B3">
        <w:rPr>
          <w:rFonts w:ascii="Times New Roman" w:eastAsia="Times New Roman" w:hAnsi="Times New Roman" w:cs="Times New Roman"/>
          <w:sz w:val="24"/>
          <w:szCs w:val="24"/>
          <w:lang w:eastAsia="es-VE"/>
        </w:rPr>
        <w:t>l derecho de</w:t>
      </w:r>
      <w:r w:rsidRPr="00CB31B3">
        <w:rPr>
          <w:rFonts w:ascii="Times New Roman" w:eastAsia="Times New Roman" w:hAnsi="Times New Roman" w:cs="Times New Roman"/>
          <w:sz w:val="24"/>
          <w:szCs w:val="24"/>
          <w:lang w:eastAsia="es-VE"/>
        </w:rPr>
        <w:t xml:space="preserve"> la persona</w:t>
      </w:r>
      <w:r>
        <w:rPr>
          <w:rFonts w:ascii="Times New Roman" w:eastAsia="Times New Roman" w:hAnsi="Times New Roman" w:cs="Times New Roman"/>
          <w:sz w:val="24"/>
          <w:szCs w:val="24"/>
          <w:lang w:eastAsia="es-VE"/>
        </w:rPr>
        <w:t xml:space="preserve">, incluso si ello interfiere en el bienestar de la sociedad.  </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Son en definitiva las libertades de igualdad las que definen, según </w:t>
      </w:r>
      <w:proofErr w:type="spellStart"/>
      <w:r>
        <w:rPr>
          <w:rFonts w:ascii="Times New Roman" w:eastAsia="Times New Roman" w:hAnsi="Times New Roman" w:cs="Times New Roman"/>
          <w:sz w:val="24"/>
          <w:szCs w:val="24"/>
          <w:lang w:eastAsia="es-VE"/>
        </w:rPr>
        <w:t>Rawls</w:t>
      </w:r>
      <w:proofErr w:type="spellEnd"/>
      <w:r>
        <w:rPr>
          <w:rFonts w:ascii="Times New Roman" w:eastAsia="Times New Roman" w:hAnsi="Times New Roman" w:cs="Times New Roman"/>
          <w:sz w:val="24"/>
          <w:szCs w:val="24"/>
          <w:lang w:eastAsia="es-VE"/>
        </w:rPr>
        <w:t xml:space="preserve"> (1979), el concepto de una sociedad justa, ya que son los derechos </w:t>
      </w:r>
      <w:r w:rsidR="009B576B">
        <w:rPr>
          <w:rFonts w:ascii="Times New Roman" w:eastAsia="Times New Roman" w:hAnsi="Times New Roman" w:cs="Times New Roman"/>
          <w:sz w:val="24"/>
          <w:szCs w:val="24"/>
          <w:lang w:eastAsia="es-VE"/>
        </w:rPr>
        <w:t>los que aseguran la estabilidad;</w:t>
      </w:r>
      <w:r>
        <w:rPr>
          <w:rFonts w:ascii="Times New Roman" w:eastAsia="Times New Roman" w:hAnsi="Times New Roman" w:cs="Times New Roman"/>
          <w:sz w:val="24"/>
          <w:szCs w:val="24"/>
          <w:lang w:eastAsia="es-VE"/>
        </w:rPr>
        <w:t xml:space="preserve"> así, bajo el precepto de la justicia no hay posibilidad de regateos políticos, ni la mínima intención de cálculos de intereses </w:t>
      </w:r>
      <w:r w:rsidR="006A53BC">
        <w:rPr>
          <w:rFonts w:ascii="Times New Roman" w:eastAsia="Times New Roman" w:hAnsi="Times New Roman" w:cs="Times New Roman"/>
          <w:sz w:val="24"/>
          <w:szCs w:val="24"/>
          <w:lang w:eastAsia="es-VE"/>
        </w:rPr>
        <w:t xml:space="preserve">sociales; una teoría netamente </w:t>
      </w:r>
      <w:r>
        <w:rPr>
          <w:rFonts w:ascii="Times New Roman" w:eastAsia="Times New Roman" w:hAnsi="Times New Roman" w:cs="Times New Roman"/>
          <w:sz w:val="24"/>
          <w:szCs w:val="24"/>
          <w:lang w:eastAsia="es-VE"/>
        </w:rPr>
        <w:t>indivi</w:t>
      </w:r>
      <w:r w:rsidR="003E5DBA">
        <w:rPr>
          <w:rFonts w:ascii="Times New Roman" w:eastAsia="Times New Roman" w:hAnsi="Times New Roman" w:cs="Times New Roman"/>
          <w:sz w:val="24"/>
          <w:szCs w:val="24"/>
          <w:lang w:eastAsia="es-VE"/>
        </w:rPr>
        <w:t xml:space="preserve">dualista, en el sentido </w:t>
      </w:r>
      <w:r w:rsidR="009B576B">
        <w:rPr>
          <w:rFonts w:ascii="Times New Roman" w:eastAsia="Times New Roman" w:hAnsi="Times New Roman" w:cs="Times New Roman"/>
          <w:sz w:val="24"/>
          <w:szCs w:val="24"/>
          <w:lang w:eastAsia="es-VE"/>
        </w:rPr>
        <w:t xml:space="preserve">de </w:t>
      </w:r>
      <w:r w:rsidR="003E5DBA">
        <w:rPr>
          <w:rFonts w:ascii="Times New Roman" w:eastAsia="Times New Roman" w:hAnsi="Times New Roman" w:cs="Times New Roman"/>
          <w:sz w:val="24"/>
          <w:szCs w:val="24"/>
          <w:lang w:eastAsia="es-VE"/>
        </w:rPr>
        <w:t>que el E</w:t>
      </w:r>
      <w:r>
        <w:rPr>
          <w:rFonts w:ascii="Times New Roman" w:eastAsia="Times New Roman" w:hAnsi="Times New Roman" w:cs="Times New Roman"/>
          <w:sz w:val="24"/>
          <w:szCs w:val="24"/>
          <w:lang w:eastAsia="es-VE"/>
        </w:rPr>
        <w:t>stado como protector de las libertades, asegura una justicia sobre cualquier valor.</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Bajo </w:t>
      </w:r>
      <w:r w:rsidR="00CB31B3">
        <w:rPr>
          <w:rFonts w:ascii="Times New Roman" w:eastAsia="Times New Roman" w:hAnsi="Times New Roman" w:cs="Times New Roman"/>
          <w:sz w:val="24"/>
          <w:szCs w:val="24"/>
          <w:lang w:eastAsia="es-VE"/>
        </w:rPr>
        <w:t xml:space="preserve">el criterio de justicia social </w:t>
      </w:r>
      <w:r>
        <w:rPr>
          <w:rFonts w:ascii="Times New Roman" w:eastAsia="Times New Roman" w:hAnsi="Times New Roman" w:cs="Times New Roman"/>
          <w:sz w:val="24"/>
          <w:szCs w:val="24"/>
          <w:lang w:eastAsia="es-VE"/>
        </w:rPr>
        <w:t>se determina</w:t>
      </w:r>
      <w:r w:rsidR="00992163">
        <w:rPr>
          <w:rFonts w:ascii="Times New Roman" w:eastAsia="Times New Roman" w:hAnsi="Times New Roman" w:cs="Times New Roman"/>
          <w:sz w:val="24"/>
          <w:szCs w:val="24"/>
          <w:lang w:eastAsia="es-VE"/>
        </w:rPr>
        <w:t>n</w:t>
      </w:r>
      <w:r>
        <w:rPr>
          <w:rFonts w:ascii="Times New Roman" w:eastAsia="Times New Roman" w:hAnsi="Times New Roman" w:cs="Times New Roman"/>
          <w:sz w:val="24"/>
          <w:szCs w:val="24"/>
          <w:lang w:eastAsia="es-VE"/>
        </w:rPr>
        <w:t xml:space="preserve"> unos principios para establecer a través de un contrato, las ventajas que se suscitan de la participación y</w:t>
      </w:r>
      <w:r w:rsidR="00992163">
        <w:rPr>
          <w:rFonts w:ascii="Times New Roman" w:eastAsia="Times New Roman" w:hAnsi="Times New Roman" w:cs="Times New Roman"/>
          <w:sz w:val="24"/>
          <w:szCs w:val="24"/>
          <w:lang w:eastAsia="es-VE"/>
        </w:rPr>
        <w:t xml:space="preserve"> la</w:t>
      </w:r>
      <w:r>
        <w:rPr>
          <w:rFonts w:ascii="Times New Roman" w:eastAsia="Times New Roman" w:hAnsi="Times New Roman" w:cs="Times New Roman"/>
          <w:sz w:val="24"/>
          <w:szCs w:val="24"/>
          <w:lang w:eastAsia="es-VE"/>
        </w:rPr>
        <w:t xml:space="preserve"> d</w:t>
      </w:r>
      <w:r w:rsidR="009044C5">
        <w:rPr>
          <w:rFonts w:ascii="Times New Roman" w:eastAsia="Times New Roman" w:hAnsi="Times New Roman" w:cs="Times New Roman"/>
          <w:sz w:val="24"/>
          <w:szCs w:val="24"/>
          <w:lang w:eastAsia="es-VE"/>
        </w:rPr>
        <w:t xml:space="preserve">istribución </w:t>
      </w:r>
      <w:r>
        <w:rPr>
          <w:rFonts w:ascii="Times New Roman" w:eastAsia="Times New Roman" w:hAnsi="Times New Roman" w:cs="Times New Roman"/>
          <w:sz w:val="24"/>
          <w:szCs w:val="24"/>
          <w:lang w:eastAsia="es-VE"/>
        </w:rPr>
        <w:t>es la forma de asignar derechos y también deberes</w:t>
      </w:r>
      <w:r w:rsidR="00CB31B3">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que a su vez, permiten asignar beneficios y cargas de lo que </w:t>
      </w:r>
      <w:proofErr w:type="spellStart"/>
      <w:r>
        <w:rPr>
          <w:rFonts w:ascii="Times New Roman" w:eastAsia="Times New Roman" w:hAnsi="Times New Roman" w:cs="Times New Roman"/>
          <w:sz w:val="24"/>
          <w:szCs w:val="24"/>
          <w:lang w:eastAsia="es-VE"/>
        </w:rPr>
        <w:t>Rawls</w:t>
      </w:r>
      <w:proofErr w:type="spellEnd"/>
      <w:r>
        <w:rPr>
          <w:rFonts w:ascii="Times New Roman" w:eastAsia="Times New Roman" w:hAnsi="Times New Roman" w:cs="Times New Roman"/>
          <w:sz w:val="24"/>
          <w:szCs w:val="24"/>
          <w:lang w:eastAsia="es-VE"/>
        </w:rPr>
        <w:t xml:space="preserve"> (1979) denominó la cooperación social.</w:t>
      </w:r>
    </w:p>
    <w:p w:rsidR="00ED52A2" w:rsidRDefault="00ED52A2" w:rsidP="008C4B4D">
      <w:pPr>
        <w:spacing w:after="0" w:line="360" w:lineRule="auto"/>
        <w:jc w:val="both"/>
        <w:rPr>
          <w:rFonts w:ascii="Times New Roman" w:eastAsia="Times New Roman" w:hAnsi="Times New Roman" w:cs="Times New Roman"/>
          <w:sz w:val="24"/>
          <w:szCs w:val="27"/>
          <w:lang w:eastAsia="es-VE"/>
        </w:rPr>
      </w:pPr>
      <w:r>
        <w:rPr>
          <w:rFonts w:ascii="Times New Roman" w:eastAsia="Times New Roman" w:hAnsi="Times New Roman" w:cs="Times New Roman"/>
          <w:sz w:val="24"/>
          <w:szCs w:val="24"/>
          <w:lang w:eastAsia="es-VE"/>
        </w:rPr>
        <w:t xml:space="preserve">     El concepto de </w:t>
      </w:r>
      <w:r w:rsidRPr="00650445">
        <w:rPr>
          <w:rFonts w:ascii="Times New Roman" w:eastAsia="Times New Roman" w:hAnsi="Times New Roman" w:cs="Times New Roman"/>
          <w:i/>
          <w:sz w:val="24"/>
          <w:szCs w:val="24"/>
          <w:lang w:eastAsia="es-VE"/>
        </w:rPr>
        <w:t>bien común</w:t>
      </w:r>
      <w:r>
        <w:rPr>
          <w:rFonts w:ascii="Times New Roman" w:eastAsia="Times New Roman" w:hAnsi="Times New Roman" w:cs="Times New Roman"/>
          <w:sz w:val="24"/>
          <w:szCs w:val="24"/>
          <w:lang w:eastAsia="es-VE"/>
        </w:rPr>
        <w:t xml:space="preserve"> en la teoría de la justicia, prevé una </w:t>
      </w:r>
      <w:r w:rsidRPr="00CA0054">
        <w:rPr>
          <w:rFonts w:ascii="Times New Roman" w:eastAsia="Times New Roman" w:hAnsi="Times New Roman" w:cs="Times New Roman"/>
          <w:sz w:val="24"/>
          <w:szCs w:val="24"/>
          <w:lang w:eastAsia="es-VE"/>
        </w:rPr>
        <w:t>concepción pública,</w:t>
      </w:r>
      <w:r>
        <w:rPr>
          <w:rFonts w:ascii="Times New Roman" w:eastAsia="Times New Roman" w:hAnsi="Times New Roman" w:cs="Times New Roman"/>
          <w:sz w:val="24"/>
          <w:szCs w:val="24"/>
          <w:lang w:eastAsia="es-VE"/>
        </w:rPr>
        <w:t xml:space="preserve"> donde todos aceptan unos principios que permiten tener una sociedad humana orden</w:t>
      </w:r>
      <w:r w:rsidR="00650445">
        <w:rPr>
          <w:rFonts w:ascii="Times New Roman" w:eastAsia="Times New Roman" w:hAnsi="Times New Roman" w:cs="Times New Roman"/>
          <w:sz w:val="24"/>
          <w:szCs w:val="24"/>
          <w:lang w:eastAsia="es-VE"/>
        </w:rPr>
        <w:t>ada,</w:t>
      </w:r>
      <w:r w:rsidR="003606C6">
        <w:rPr>
          <w:rFonts w:ascii="Times New Roman" w:eastAsia="Times New Roman" w:hAnsi="Times New Roman" w:cs="Times New Roman"/>
          <w:sz w:val="24"/>
          <w:szCs w:val="24"/>
          <w:lang w:eastAsia="es-VE"/>
        </w:rPr>
        <w:t xml:space="preserve"> considerando que</w:t>
      </w:r>
      <w:r w:rsidR="00921316">
        <w:rPr>
          <w:rFonts w:ascii="Times New Roman" w:eastAsia="Times New Roman" w:hAnsi="Times New Roman" w:cs="Times New Roman"/>
          <w:sz w:val="24"/>
          <w:szCs w:val="24"/>
          <w:lang w:eastAsia="es-VE"/>
        </w:rPr>
        <w:t xml:space="preserve"> hay la disponibil</w:t>
      </w:r>
      <w:r w:rsidR="00650445">
        <w:rPr>
          <w:rFonts w:ascii="Times New Roman" w:eastAsia="Times New Roman" w:hAnsi="Times New Roman" w:cs="Times New Roman"/>
          <w:sz w:val="24"/>
          <w:szCs w:val="24"/>
          <w:lang w:eastAsia="es-VE"/>
        </w:rPr>
        <w:t>idad y la aceptación</w:t>
      </w:r>
      <w:r w:rsidR="00921316">
        <w:rPr>
          <w:rFonts w:ascii="Times New Roman" w:eastAsia="Times New Roman" w:hAnsi="Times New Roman" w:cs="Times New Roman"/>
          <w:sz w:val="24"/>
          <w:szCs w:val="24"/>
          <w:lang w:eastAsia="es-VE"/>
        </w:rPr>
        <w:t xml:space="preserve"> “de un conjunto característico de principios, que asignen d</w:t>
      </w:r>
      <w:r w:rsidR="003606C6">
        <w:rPr>
          <w:rFonts w:ascii="Times New Roman" w:eastAsia="Times New Roman" w:hAnsi="Times New Roman" w:cs="Times New Roman"/>
          <w:sz w:val="24"/>
          <w:szCs w:val="24"/>
          <w:lang w:eastAsia="es-VE"/>
        </w:rPr>
        <w:t>erechos y deberes básicos. (</w:t>
      </w:r>
      <w:proofErr w:type="spellStart"/>
      <w:r w:rsidR="003606C6">
        <w:rPr>
          <w:rFonts w:ascii="Times New Roman" w:eastAsia="Times New Roman" w:hAnsi="Times New Roman" w:cs="Times New Roman"/>
          <w:sz w:val="24"/>
          <w:szCs w:val="24"/>
          <w:lang w:eastAsia="es-VE"/>
        </w:rPr>
        <w:t>Rawls</w:t>
      </w:r>
      <w:proofErr w:type="spellEnd"/>
      <w:r w:rsidR="003606C6">
        <w:rPr>
          <w:rFonts w:ascii="Times New Roman" w:eastAsia="Times New Roman" w:hAnsi="Times New Roman" w:cs="Times New Roman"/>
          <w:sz w:val="24"/>
          <w:szCs w:val="24"/>
          <w:lang w:eastAsia="es-VE"/>
        </w:rPr>
        <w:t>, 1979</w:t>
      </w:r>
      <w:r w:rsidR="00921316">
        <w:rPr>
          <w:rFonts w:ascii="Times New Roman" w:eastAsia="Times New Roman" w:hAnsi="Times New Roman" w:cs="Times New Roman"/>
          <w:sz w:val="24"/>
          <w:szCs w:val="24"/>
          <w:lang w:eastAsia="es-VE"/>
        </w:rPr>
        <w:t>,</w:t>
      </w:r>
      <w:r w:rsidR="006E64C2">
        <w:rPr>
          <w:rFonts w:ascii="Times New Roman" w:eastAsia="Times New Roman" w:hAnsi="Times New Roman" w:cs="Times New Roman"/>
          <w:sz w:val="24"/>
          <w:szCs w:val="24"/>
          <w:lang w:eastAsia="es-VE"/>
        </w:rPr>
        <w:t xml:space="preserve"> </w:t>
      </w:r>
      <w:r w:rsidR="00921316">
        <w:rPr>
          <w:rFonts w:ascii="Times New Roman" w:eastAsia="Times New Roman" w:hAnsi="Times New Roman" w:cs="Times New Roman"/>
          <w:sz w:val="24"/>
          <w:szCs w:val="24"/>
          <w:lang w:eastAsia="es-VE"/>
        </w:rPr>
        <w:t>p.</w:t>
      </w:r>
      <w:r w:rsidR="003606C6">
        <w:rPr>
          <w:rFonts w:ascii="Times New Roman" w:eastAsia="Times New Roman" w:hAnsi="Times New Roman" w:cs="Times New Roman"/>
          <w:sz w:val="24"/>
          <w:szCs w:val="24"/>
          <w:lang w:eastAsia="es-VE"/>
        </w:rPr>
        <w:t xml:space="preserve"> </w:t>
      </w:r>
      <w:r w:rsidR="006E4148">
        <w:rPr>
          <w:rFonts w:ascii="Times New Roman" w:eastAsia="Times New Roman" w:hAnsi="Times New Roman" w:cs="Times New Roman"/>
          <w:sz w:val="24"/>
          <w:szCs w:val="24"/>
          <w:lang w:eastAsia="es-VE"/>
        </w:rPr>
        <w:t>19), como también hay aspectos de coordinación, eficacia y estabilidad.</w:t>
      </w:r>
      <w:r>
        <w:rPr>
          <w:rFonts w:ascii="Times New Roman" w:eastAsia="Times New Roman" w:hAnsi="Times New Roman" w:cs="Times New Roman"/>
          <w:sz w:val="24"/>
          <w:szCs w:val="24"/>
          <w:lang w:eastAsia="es-VE"/>
        </w:rPr>
        <w:t xml:space="preserve">   </w:t>
      </w:r>
      <w:r w:rsidR="00080A48">
        <w:rPr>
          <w:rFonts w:ascii="Times New Roman" w:eastAsia="Times New Roman" w:hAnsi="Times New Roman" w:cs="Times New Roman"/>
          <w:sz w:val="24"/>
          <w:szCs w:val="27"/>
          <w:lang w:eastAsia="es-VE"/>
        </w:rPr>
        <w:t xml:space="preserve">     </w:t>
      </w:r>
    </w:p>
    <w:p w:rsidR="00ED52A2" w:rsidRDefault="00ED52A2" w:rsidP="00ED52A2">
      <w:pPr>
        <w:spacing w:after="0" w:line="360" w:lineRule="auto"/>
        <w:jc w:val="both"/>
        <w:rPr>
          <w:rFonts w:ascii="Times New Roman" w:eastAsia="Times New Roman" w:hAnsi="Times New Roman" w:cs="Times New Roman"/>
          <w:sz w:val="24"/>
          <w:szCs w:val="27"/>
          <w:lang w:eastAsia="es-VE"/>
        </w:rPr>
      </w:pPr>
      <w:r>
        <w:rPr>
          <w:rFonts w:ascii="Times New Roman" w:eastAsia="Times New Roman" w:hAnsi="Times New Roman" w:cs="Times New Roman"/>
          <w:sz w:val="24"/>
          <w:szCs w:val="27"/>
          <w:lang w:eastAsia="es-VE"/>
        </w:rPr>
        <w:lastRenderedPageBreak/>
        <w:t xml:space="preserve">     </w:t>
      </w:r>
      <w:r w:rsidRPr="000A58B7">
        <w:rPr>
          <w:rFonts w:ascii="Times New Roman" w:eastAsia="Times New Roman" w:hAnsi="Times New Roman" w:cs="Times New Roman"/>
          <w:sz w:val="24"/>
          <w:szCs w:val="27"/>
          <w:lang w:eastAsia="es-VE"/>
        </w:rPr>
        <w:t>Por su parte, los totalitaristas</w:t>
      </w:r>
      <w:r>
        <w:rPr>
          <w:rFonts w:ascii="Times New Roman" w:eastAsia="Times New Roman" w:hAnsi="Times New Roman" w:cs="Times New Roman"/>
          <w:sz w:val="24"/>
          <w:szCs w:val="27"/>
          <w:lang w:eastAsia="es-VE"/>
        </w:rPr>
        <w:t xml:space="preserve"> también hacen uso del concepto de </w:t>
      </w:r>
      <w:r w:rsidRPr="005F2720">
        <w:rPr>
          <w:rFonts w:ascii="Times New Roman" w:eastAsia="Times New Roman" w:hAnsi="Times New Roman" w:cs="Times New Roman"/>
          <w:i/>
          <w:sz w:val="24"/>
          <w:szCs w:val="27"/>
          <w:lang w:eastAsia="es-VE"/>
        </w:rPr>
        <w:t>bien común</w:t>
      </w:r>
      <w:r>
        <w:rPr>
          <w:rFonts w:ascii="Times New Roman" w:eastAsia="Times New Roman" w:hAnsi="Times New Roman" w:cs="Times New Roman"/>
          <w:sz w:val="24"/>
          <w:szCs w:val="27"/>
          <w:lang w:eastAsia="es-VE"/>
        </w:rPr>
        <w:t>, pero desde la perspectiva del control y</w:t>
      </w:r>
      <w:r w:rsidR="008C4B4D">
        <w:rPr>
          <w:rFonts w:ascii="Times New Roman" w:eastAsia="Times New Roman" w:hAnsi="Times New Roman" w:cs="Times New Roman"/>
          <w:sz w:val="24"/>
          <w:szCs w:val="27"/>
          <w:lang w:eastAsia="es-VE"/>
        </w:rPr>
        <w:t xml:space="preserve"> la</w:t>
      </w:r>
      <w:r>
        <w:rPr>
          <w:rFonts w:ascii="Times New Roman" w:eastAsia="Times New Roman" w:hAnsi="Times New Roman" w:cs="Times New Roman"/>
          <w:sz w:val="24"/>
          <w:szCs w:val="27"/>
          <w:lang w:eastAsia="es-VE"/>
        </w:rPr>
        <w:t xml:space="preserve"> subordinación. La pretensión de esta corriente es la de imponer unos sentidos sobre el bien común. El Estado define e impone lo que considera es el bien para la sociedad.</w:t>
      </w:r>
    </w:p>
    <w:p w:rsidR="00ED52A2" w:rsidRDefault="00ED52A2" w:rsidP="00ED52A2">
      <w:pPr>
        <w:spacing w:after="0" w:line="360" w:lineRule="auto"/>
        <w:jc w:val="both"/>
        <w:rPr>
          <w:rFonts w:ascii="Times New Roman" w:eastAsia="Times New Roman" w:hAnsi="Times New Roman" w:cs="Times New Roman"/>
          <w:sz w:val="24"/>
          <w:szCs w:val="27"/>
          <w:lang w:eastAsia="es-VE"/>
        </w:rPr>
      </w:pPr>
      <w:r>
        <w:rPr>
          <w:rFonts w:ascii="Times New Roman" w:eastAsia="Times New Roman" w:hAnsi="Times New Roman" w:cs="Times New Roman"/>
          <w:sz w:val="24"/>
          <w:szCs w:val="27"/>
          <w:lang w:eastAsia="es-VE"/>
        </w:rPr>
        <w:t xml:space="preserve">     El totalitarismo, como régimen, está vinculado a que una persona o partido único ostente todos los poderes, lo que restringe las libertades individuales, sean de índole política, religiosa, económica o social</w:t>
      </w:r>
      <w:r w:rsidR="00C4026B">
        <w:rPr>
          <w:rFonts w:ascii="Times New Roman" w:eastAsia="Times New Roman" w:hAnsi="Times New Roman" w:cs="Times New Roman"/>
          <w:sz w:val="24"/>
          <w:szCs w:val="27"/>
          <w:lang w:eastAsia="es-VE"/>
        </w:rPr>
        <w:t>; limiten</w:t>
      </w:r>
      <w:r>
        <w:rPr>
          <w:rFonts w:ascii="Times New Roman" w:eastAsia="Times New Roman" w:hAnsi="Times New Roman" w:cs="Times New Roman"/>
          <w:sz w:val="24"/>
          <w:szCs w:val="27"/>
          <w:lang w:eastAsia="es-VE"/>
        </w:rPr>
        <w:t xml:space="preserve"> la conciencia y la expresión, pue</w:t>
      </w:r>
      <w:r w:rsidR="005F2720">
        <w:rPr>
          <w:rFonts w:ascii="Times New Roman" w:eastAsia="Times New Roman" w:hAnsi="Times New Roman" w:cs="Times New Roman"/>
          <w:sz w:val="24"/>
          <w:szCs w:val="27"/>
          <w:lang w:eastAsia="es-VE"/>
        </w:rPr>
        <w:t>s es el Estado en manos de uno o unos pocos que someten</w:t>
      </w:r>
      <w:r w:rsidR="009E1A4B">
        <w:rPr>
          <w:rFonts w:ascii="Times New Roman" w:eastAsia="Times New Roman" w:hAnsi="Times New Roman" w:cs="Times New Roman"/>
          <w:sz w:val="24"/>
          <w:szCs w:val="27"/>
          <w:lang w:eastAsia="es-VE"/>
        </w:rPr>
        <w:t xml:space="preserve"> a</w:t>
      </w:r>
      <w:r>
        <w:rPr>
          <w:rFonts w:ascii="Times New Roman" w:eastAsia="Times New Roman" w:hAnsi="Times New Roman" w:cs="Times New Roman"/>
          <w:sz w:val="24"/>
          <w:szCs w:val="27"/>
          <w:lang w:eastAsia="es-VE"/>
        </w:rPr>
        <w:t xml:space="preserve"> la voluntad de todos. No hay un sistema democrático, no hay una concepción del bien colectivo, en el entendido</w:t>
      </w:r>
      <w:r w:rsidR="003606C6">
        <w:rPr>
          <w:rFonts w:ascii="Times New Roman" w:eastAsia="Times New Roman" w:hAnsi="Times New Roman" w:cs="Times New Roman"/>
          <w:sz w:val="24"/>
          <w:szCs w:val="27"/>
          <w:lang w:eastAsia="es-VE"/>
        </w:rPr>
        <w:t xml:space="preserve"> de</w:t>
      </w:r>
      <w:r>
        <w:rPr>
          <w:rFonts w:ascii="Times New Roman" w:eastAsia="Times New Roman" w:hAnsi="Times New Roman" w:cs="Times New Roman"/>
          <w:sz w:val="24"/>
          <w:szCs w:val="27"/>
          <w:lang w:eastAsia="es-VE"/>
        </w:rPr>
        <w:t xml:space="preserve"> que los derechos humanos están amenazados.</w:t>
      </w:r>
    </w:p>
    <w:p w:rsidR="00ED52A2" w:rsidRPr="000A58B7" w:rsidRDefault="00ED52A2" w:rsidP="00ED52A2">
      <w:pPr>
        <w:spacing w:after="0" w:line="360" w:lineRule="auto"/>
        <w:jc w:val="both"/>
        <w:rPr>
          <w:rFonts w:ascii="Times New Roman" w:eastAsia="Times New Roman" w:hAnsi="Times New Roman" w:cs="Times New Roman"/>
          <w:sz w:val="24"/>
          <w:szCs w:val="27"/>
          <w:lang w:eastAsia="es-VE"/>
        </w:rPr>
      </w:pPr>
      <w:r>
        <w:rPr>
          <w:rFonts w:ascii="Times New Roman" w:eastAsia="Times New Roman" w:hAnsi="Times New Roman" w:cs="Times New Roman"/>
          <w:sz w:val="24"/>
          <w:szCs w:val="27"/>
          <w:lang w:eastAsia="es-VE"/>
        </w:rPr>
        <w:t xml:space="preserve">     </w:t>
      </w:r>
      <w:r w:rsidRPr="008C4B4D">
        <w:rPr>
          <w:rFonts w:ascii="Times New Roman" w:eastAsia="Times New Roman" w:hAnsi="Times New Roman" w:cs="Times New Roman"/>
          <w:sz w:val="24"/>
          <w:szCs w:val="27"/>
          <w:lang w:eastAsia="es-VE"/>
        </w:rPr>
        <w:t>Hay un sistema totalitarista</w:t>
      </w:r>
      <w:r>
        <w:rPr>
          <w:rFonts w:ascii="Times New Roman" w:eastAsia="Times New Roman" w:hAnsi="Times New Roman" w:cs="Times New Roman"/>
          <w:sz w:val="24"/>
          <w:szCs w:val="27"/>
          <w:lang w:eastAsia="es-VE"/>
        </w:rPr>
        <w:t xml:space="preserve"> de pautas doctrinales que imparte el líder o grupo o partido único, de ahí que hay un absoluto control social y se vislumbra un hecho de represión en todos los órdenes que comprometen el bienestar de la sociedad, como el bien común</w:t>
      </w:r>
      <w:r w:rsidR="000A58B7">
        <w:rPr>
          <w:rFonts w:ascii="Times New Roman" w:eastAsia="Times New Roman" w:hAnsi="Times New Roman" w:cs="Times New Roman"/>
          <w:sz w:val="24"/>
          <w:szCs w:val="27"/>
          <w:lang w:eastAsia="es-VE"/>
        </w:rPr>
        <w:t xml:space="preserve">.  </w:t>
      </w:r>
    </w:p>
    <w:p w:rsidR="006F5C77" w:rsidRDefault="006F5C77" w:rsidP="00ED52A2">
      <w:pPr>
        <w:spacing w:after="0" w:line="360" w:lineRule="auto"/>
        <w:jc w:val="both"/>
        <w:rPr>
          <w:rFonts w:ascii="Times New Roman" w:eastAsia="Times New Roman" w:hAnsi="Times New Roman" w:cs="Times New Roman"/>
          <w:sz w:val="24"/>
          <w:szCs w:val="24"/>
          <w:lang w:eastAsia="es-VE"/>
        </w:rPr>
      </w:pPr>
      <w:r w:rsidRPr="006F5C77">
        <w:rPr>
          <w:rFonts w:ascii="Times New Roman" w:eastAsia="Times New Roman" w:hAnsi="Times New Roman" w:cs="Times New Roman"/>
          <w:sz w:val="24"/>
          <w:szCs w:val="27"/>
          <w:lang w:eastAsia="es-VE"/>
        </w:rPr>
        <w:t xml:space="preserve">     Los</w:t>
      </w:r>
      <w:r>
        <w:rPr>
          <w:rFonts w:ascii="Times New Roman" w:eastAsia="Times New Roman" w:hAnsi="Times New Roman" w:cs="Times New Roman"/>
          <w:sz w:val="24"/>
          <w:szCs w:val="24"/>
          <w:lang w:eastAsia="es-VE"/>
        </w:rPr>
        <w:t xml:space="preserve"> economicistas del desarrollo</w:t>
      </w:r>
      <w:r w:rsidR="001E10B1">
        <w:rPr>
          <w:rFonts w:ascii="Times New Roman" w:eastAsia="Times New Roman" w:hAnsi="Times New Roman" w:cs="Times New Roman"/>
          <w:sz w:val="24"/>
          <w:szCs w:val="24"/>
          <w:lang w:eastAsia="es-VE"/>
        </w:rPr>
        <w:t xml:space="preserve"> por su parte,</w:t>
      </w:r>
      <w:r>
        <w:rPr>
          <w:rFonts w:ascii="Times New Roman" w:eastAsia="Times New Roman" w:hAnsi="Times New Roman" w:cs="Times New Roman"/>
          <w:sz w:val="24"/>
          <w:szCs w:val="24"/>
          <w:lang w:eastAsia="es-VE"/>
        </w:rPr>
        <w:t xml:space="preserve"> tienen como principio universal que el elemento económico está por encima de cualquier otra dimensión de desarrollo. Así el </w:t>
      </w:r>
      <w:r w:rsidRPr="008F0A65">
        <w:rPr>
          <w:rFonts w:ascii="Times New Roman" w:eastAsia="Times New Roman" w:hAnsi="Times New Roman" w:cs="Times New Roman"/>
          <w:i/>
          <w:sz w:val="24"/>
          <w:szCs w:val="24"/>
          <w:lang w:eastAsia="es-VE"/>
        </w:rPr>
        <w:t>bien</w:t>
      </w:r>
      <w:r w:rsidR="008F0A65">
        <w:rPr>
          <w:rFonts w:ascii="Times New Roman" w:eastAsia="Times New Roman" w:hAnsi="Times New Roman" w:cs="Times New Roman"/>
          <w:sz w:val="24"/>
          <w:szCs w:val="24"/>
          <w:lang w:eastAsia="es-VE"/>
        </w:rPr>
        <w:t xml:space="preserve"> de la sociedad</w:t>
      </w:r>
      <w:r>
        <w:rPr>
          <w:rFonts w:ascii="Times New Roman" w:eastAsia="Times New Roman" w:hAnsi="Times New Roman" w:cs="Times New Roman"/>
          <w:sz w:val="24"/>
          <w:szCs w:val="24"/>
          <w:lang w:eastAsia="es-VE"/>
        </w:rPr>
        <w:t xml:space="preserve"> esta direccionado o</w:t>
      </w:r>
      <w:r w:rsidR="001E10B1">
        <w:rPr>
          <w:rFonts w:ascii="Times New Roman" w:eastAsia="Times New Roman" w:hAnsi="Times New Roman" w:cs="Times New Roman"/>
          <w:sz w:val="24"/>
          <w:szCs w:val="24"/>
          <w:lang w:eastAsia="es-VE"/>
        </w:rPr>
        <w:t xml:space="preserve"> sustentado por lo económico </w:t>
      </w:r>
      <w:r>
        <w:rPr>
          <w:rFonts w:ascii="Times New Roman" w:eastAsia="Times New Roman" w:hAnsi="Times New Roman" w:cs="Times New Roman"/>
          <w:sz w:val="24"/>
          <w:szCs w:val="24"/>
          <w:lang w:eastAsia="es-VE"/>
        </w:rPr>
        <w:t xml:space="preserve">que reduce las políticas de bienestar social, educación, salud, cultura, entre otros, a un </w:t>
      </w:r>
      <w:r w:rsidRPr="008F0A65">
        <w:rPr>
          <w:rFonts w:ascii="Times New Roman" w:eastAsia="Times New Roman" w:hAnsi="Times New Roman" w:cs="Times New Roman"/>
          <w:i/>
          <w:sz w:val="24"/>
          <w:szCs w:val="24"/>
          <w:lang w:eastAsia="es-VE"/>
        </w:rPr>
        <w:t>status</w:t>
      </w:r>
      <w:r>
        <w:rPr>
          <w:rFonts w:ascii="Times New Roman" w:eastAsia="Times New Roman" w:hAnsi="Times New Roman" w:cs="Times New Roman"/>
          <w:sz w:val="24"/>
          <w:szCs w:val="24"/>
          <w:lang w:eastAsia="es-VE"/>
        </w:rPr>
        <w:t xml:space="preserve"> económico. Desde esta perspectiva economicista se desestiman aspectos propios de la sociedad y que versan en asuntos morales, políticos, medioambientales y de igualdad, que en pa</w:t>
      </w:r>
      <w:r w:rsidR="0005305D">
        <w:rPr>
          <w:rFonts w:ascii="Times New Roman" w:eastAsia="Times New Roman" w:hAnsi="Times New Roman" w:cs="Times New Roman"/>
          <w:sz w:val="24"/>
          <w:szCs w:val="24"/>
          <w:lang w:eastAsia="es-VE"/>
        </w:rPr>
        <w:t xml:space="preserve">labras de </w:t>
      </w:r>
      <w:proofErr w:type="spellStart"/>
      <w:r w:rsidR="0005305D">
        <w:rPr>
          <w:rFonts w:ascii="Times New Roman" w:eastAsia="Times New Roman" w:hAnsi="Times New Roman" w:cs="Times New Roman"/>
          <w:sz w:val="24"/>
          <w:szCs w:val="24"/>
          <w:lang w:eastAsia="es-VE"/>
        </w:rPr>
        <w:t>Klik</w:t>
      </w:r>
      <w:r>
        <w:rPr>
          <w:rFonts w:ascii="Times New Roman" w:eastAsia="Times New Roman" w:hAnsi="Times New Roman" w:cs="Times New Roman"/>
          <w:sz w:val="24"/>
          <w:szCs w:val="24"/>
          <w:lang w:eastAsia="es-VE"/>
        </w:rPr>
        <w:t>sberg</w:t>
      </w:r>
      <w:proofErr w:type="spellEnd"/>
      <w:r>
        <w:rPr>
          <w:rFonts w:ascii="Times New Roman" w:eastAsia="Times New Roman" w:hAnsi="Times New Roman" w:cs="Times New Roman"/>
          <w:sz w:val="24"/>
          <w:szCs w:val="24"/>
          <w:lang w:eastAsia="es-VE"/>
        </w:rPr>
        <w:t xml:space="preserve"> (2004</w:t>
      </w:r>
      <w:r w:rsidR="00C4026B">
        <w:rPr>
          <w:rFonts w:ascii="Times New Roman" w:eastAsia="Times New Roman" w:hAnsi="Times New Roman" w:cs="Times New Roman"/>
          <w:sz w:val="24"/>
          <w:szCs w:val="24"/>
          <w:lang w:eastAsia="es-VE"/>
        </w:rPr>
        <w:t>) han</w:t>
      </w:r>
      <w:r>
        <w:rPr>
          <w:rFonts w:ascii="Times New Roman" w:eastAsia="Times New Roman" w:hAnsi="Times New Roman" w:cs="Times New Roman"/>
          <w:sz w:val="24"/>
          <w:szCs w:val="24"/>
          <w:lang w:eastAsia="es-VE"/>
        </w:rPr>
        <w:t xml:space="preserve"> dejado</w:t>
      </w:r>
    </w:p>
    <w:p w:rsidR="006F5C77" w:rsidRDefault="006F5C77" w:rsidP="00DA3058">
      <w:pPr>
        <w:spacing w:after="0" w:line="240" w:lineRule="auto"/>
        <w:ind w:left="567" w:right="567"/>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Un modelo basado en la economía, en sus principios de eficiencia </w:t>
      </w:r>
      <w:r w:rsidR="00EC006A">
        <w:rPr>
          <w:rFonts w:ascii="Times New Roman" w:eastAsia="Times New Roman" w:hAnsi="Times New Roman" w:cs="Times New Roman"/>
          <w:sz w:val="24"/>
          <w:szCs w:val="24"/>
          <w:lang w:eastAsia="es-VE"/>
        </w:rPr>
        <w:t>y eficacia</w:t>
      </w:r>
      <w:r w:rsidR="000A58B7">
        <w:rPr>
          <w:rFonts w:ascii="Times New Roman" w:eastAsia="Times New Roman" w:hAnsi="Times New Roman" w:cs="Times New Roman"/>
          <w:sz w:val="24"/>
          <w:szCs w:val="24"/>
          <w:lang w:eastAsia="es-VE"/>
        </w:rPr>
        <w:t xml:space="preserve">, donde las decisiones globales que se toman tiene consecuencias inmediatas en la organización de la sociedad (…), esta visión sesgada del desarrollo centrada en </w:t>
      </w:r>
      <w:r w:rsidR="008F0A65">
        <w:rPr>
          <w:rFonts w:ascii="Times New Roman" w:eastAsia="Times New Roman" w:hAnsi="Times New Roman" w:cs="Times New Roman"/>
          <w:sz w:val="24"/>
          <w:szCs w:val="24"/>
          <w:lang w:eastAsia="es-VE"/>
        </w:rPr>
        <w:t>e</w:t>
      </w:r>
      <w:r w:rsidR="000A58B7">
        <w:rPr>
          <w:rFonts w:ascii="Times New Roman" w:eastAsia="Times New Roman" w:hAnsi="Times New Roman" w:cs="Times New Roman"/>
          <w:sz w:val="24"/>
          <w:szCs w:val="24"/>
          <w:lang w:eastAsia="es-VE"/>
        </w:rPr>
        <w:t>l crecimiento económico, no ha llevado a resolver los grandes problemas que pasan en la actualidad sobre la sociedad y los gobiernos del mundo actual, el fortalecimiento de las democracias, la necesidad de la justicia social, pero sobre todo, el incremento</w:t>
      </w:r>
      <w:r w:rsidR="0005305D">
        <w:rPr>
          <w:rFonts w:ascii="Times New Roman" w:eastAsia="Times New Roman" w:hAnsi="Times New Roman" w:cs="Times New Roman"/>
          <w:sz w:val="24"/>
          <w:szCs w:val="24"/>
          <w:lang w:eastAsia="es-VE"/>
        </w:rPr>
        <w:t xml:space="preserve"> de la desigualdad y la pobreza</w:t>
      </w:r>
      <w:r w:rsidR="000A58B7">
        <w:rPr>
          <w:rFonts w:ascii="Times New Roman" w:eastAsia="Times New Roman" w:hAnsi="Times New Roman" w:cs="Times New Roman"/>
          <w:sz w:val="24"/>
          <w:szCs w:val="24"/>
          <w:lang w:eastAsia="es-VE"/>
        </w:rPr>
        <w:t xml:space="preserve"> (p.</w:t>
      </w:r>
      <w:r w:rsidR="0005305D">
        <w:rPr>
          <w:rFonts w:ascii="Times New Roman" w:eastAsia="Times New Roman" w:hAnsi="Times New Roman" w:cs="Times New Roman"/>
          <w:sz w:val="24"/>
          <w:szCs w:val="24"/>
          <w:lang w:eastAsia="es-VE"/>
        </w:rPr>
        <w:t xml:space="preserve"> </w:t>
      </w:r>
      <w:r w:rsidR="000A58B7">
        <w:rPr>
          <w:rFonts w:ascii="Times New Roman" w:eastAsia="Times New Roman" w:hAnsi="Times New Roman" w:cs="Times New Roman"/>
          <w:sz w:val="24"/>
          <w:szCs w:val="24"/>
          <w:lang w:eastAsia="es-VE"/>
        </w:rPr>
        <w:t>3)</w:t>
      </w:r>
      <w:r w:rsidR="0005305D">
        <w:rPr>
          <w:rFonts w:ascii="Times New Roman" w:eastAsia="Times New Roman" w:hAnsi="Times New Roman" w:cs="Times New Roman"/>
          <w:sz w:val="24"/>
          <w:szCs w:val="24"/>
          <w:lang w:eastAsia="es-VE"/>
        </w:rPr>
        <w:t>.</w:t>
      </w:r>
    </w:p>
    <w:p w:rsidR="00DA3058" w:rsidRPr="006F5C77" w:rsidRDefault="00DA3058" w:rsidP="00DA3058">
      <w:pPr>
        <w:spacing w:after="0" w:line="240" w:lineRule="auto"/>
        <w:ind w:left="567" w:right="567"/>
        <w:jc w:val="both"/>
        <w:rPr>
          <w:rFonts w:ascii="Times New Roman" w:eastAsia="Times New Roman" w:hAnsi="Times New Roman" w:cs="Times New Roman"/>
          <w:sz w:val="24"/>
          <w:szCs w:val="24"/>
          <w:lang w:eastAsia="es-VE"/>
        </w:rPr>
      </w:pP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Pr="008C4B4D">
        <w:rPr>
          <w:rFonts w:ascii="Times New Roman" w:eastAsia="Times New Roman" w:hAnsi="Times New Roman" w:cs="Times New Roman"/>
          <w:sz w:val="24"/>
          <w:szCs w:val="24"/>
          <w:lang w:eastAsia="es-VE"/>
        </w:rPr>
        <w:t xml:space="preserve">Desde la perspectiva de los </w:t>
      </w:r>
      <w:proofErr w:type="spellStart"/>
      <w:r w:rsidRPr="008C4B4D">
        <w:rPr>
          <w:rFonts w:ascii="Times New Roman" w:eastAsia="Times New Roman" w:hAnsi="Times New Roman" w:cs="Times New Roman"/>
          <w:sz w:val="24"/>
          <w:szCs w:val="24"/>
          <w:lang w:eastAsia="es-VE"/>
        </w:rPr>
        <w:t>comunitaristas</w:t>
      </w:r>
      <w:proofErr w:type="spellEnd"/>
      <w:r>
        <w:rPr>
          <w:rFonts w:ascii="Times New Roman" w:eastAsia="Times New Roman" w:hAnsi="Times New Roman" w:cs="Times New Roman"/>
          <w:sz w:val="24"/>
          <w:szCs w:val="24"/>
          <w:lang w:eastAsia="es-VE"/>
        </w:rPr>
        <w:t xml:space="preserve"> hay una postura, que se opone al individualismo-autosuficiente, aislado</w:t>
      </w:r>
      <w:r w:rsidR="008C4B4D">
        <w:rPr>
          <w:rFonts w:ascii="Times New Roman" w:eastAsia="Times New Roman" w:hAnsi="Times New Roman" w:cs="Times New Roman"/>
          <w:sz w:val="24"/>
          <w:szCs w:val="24"/>
          <w:lang w:eastAsia="es-VE"/>
        </w:rPr>
        <w:t xml:space="preserve"> de su comunidad y preocupado </w:t>
      </w:r>
      <w:r w:rsidR="0005305D">
        <w:rPr>
          <w:rFonts w:ascii="Times New Roman" w:eastAsia="Times New Roman" w:hAnsi="Times New Roman" w:cs="Times New Roman"/>
          <w:sz w:val="24"/>
          <w:szCs w:val="24"/>
          <w:lang w:eastAsia="es-VE"/>
        </w:rPr>
        <w:t>so</w:t>
      </w:r>
      <w:r>
        <w:rPr>
          <w:rFonts w:ascii="Times New Roman" w:eastAsia="Times New Roman" w:hAnsi="Times New Roman" w:cs="Times New Roman"/>
          <w:sz w:val="24"/>
          <w:szCs w:val="24"/>
          <w:lang w:eastAsia="es-VE"/>
        </w:rPr>
        <w:t xml:space="preserve">lo </w:t>
      </w:r>
      <w:r w:rsidR="008C4B4D">
        <w:rPr>
          <w:rFonts w:ascii="Times New Roman" w:eastAsia="Times New Roman" w:hAnsi="Times New Roman" w:cs="Times New Roman"/>
          <w:sz w:val="24"/>
          <w:szCs w:val="24"/>
          <w:lang w:eastAsia="es-VE"/>
        </w:rPr>
        <w:t xml:space="preserve">por </w:t>
      </w:r>
      <w:r>
        <w:rPr>
          <w:rFonts w:ascii="Times New Roman" w:eastAsia="Times New Roman" w:hAnsi="Times New Roman" w:cs="Times New Roman"/>
          <w:sz w:val="24"/>
          <w:szCs w:val="24"/>
          <w:lang w:eastAsia="es-VE"/>
        </w:rPr>
        <w:t xml:space="preserve">su interés particular. </w:t>
      </w:r>
      <w:r w:rsidRPr="009C01A8">
        <w:rPr>
          <w:rFonts w:ascii="Times New Roman" w:eastAsia="Times New Roman" w:hAnsi="Times New Roman" w:cs="Times New Roman"/>
          <w:sz w:val="24"/>
          <w:szCs w:val="24"/>
          <w:lang w:eastAsia="es-VE"/>
        </w:rPr>
        <w:t xml:space="preserve">Proponen que el </w:t>
      </w:r>
      <w:r w:rsidRPr="009C01A8">
        <w:rPr>
          <w:rFonts w:ascii="Times New Roman" w:eastAsia="Times New Roman" w:hAnsi="Times New Roman" w:cs="Times New Roman"/>
          <w:i/>
          <w:sz w:val="24"/>
          <w:szCs w:val="24"/>
          <w:lang w:eastAsia="es-VE"/>
        </w:rPr>
        <w:t>yo</w:t>
      </w:r>
      <w:r w:rsidRPr="009C01A8">
        <w:rPr>
          <w:rFonts w:ascii="Times New Roman" w:eastAsia="Times New Roman" w:hAnsi="Times New Roman" w:cs="Times New Roman"/>
          <w:sz w:val="24"/>
          <w:szCs w:val="24"/>
          <w:lang w:eastAsia="es-VE"/>
        </w:rPr>
        <w:t xml:space="preserve"> se constituye por lazos comunitarios de los cuales </w:t>
      </w:r>
      <w:r w:rsidRPr="009C01A8">
        <w:rPr>
          <w:rFonts w:ascii="Times New Roman" w:eastAsia="Times New Roman" w:hAnsi="Times New Roman" w:cs="Times New Roman"/>
          <w:sz w:val="24"/>
          <w:szCs w:val="24"/>
          <w:lang w:eastAsia="es-VE"/>
        </w:rPr>
        <w:lastRenderedPageBreak/>
        <w:t>no se puede prescindir, por lo que la comunidad es un espacio moral</w:t>
      </w:r>
      <w:r w:rsidR="0005305D">
        <w:rPr>
          <w:rFonts w:ascii="Times New Roman" w:eastAsia="Times New Roman" w:hAnsi="Times New Roman" w:cs="Times New Roman"/>
          <w:sz w:val="24"/>
          <w:szCs w:val="24"/>
          <w:lang w:eastAsia="es-VE"/>
        </w:rPr>
        <w:t>. Parten del supuesto de que el ser humano</w:t>
      </w:r>
      <w:r>
        <w:rPr>
          <w:rFonts w:ascii="Times New Roman" w:eastAsia="Times New Roman" w:hAnsi="Times New Roman" w:cs="Times New Roman"/>
          <w:sz w:val="24"/>
          <w:szCs w:val="24"/>
          <w:lang w:eastAsia="es-VE"/>
        </w:rPr>
        <w:t xml:space="preserve"> no conoce el </w:t>
      </w:r>
      <w:r>
        <w:rPr>
          <w:rFonts w:ascii="Times New Roman" w:eastAsia="Times New Roman" w:hAnsi="Times New Roman" w:cs="Times New Roman"/>
          <w:i/>
          <w:sz w:val="24"/>
          <w:szCs w:val="24"/>
          <w:lang w:eastAsia="es-VE"/>
        </w:rPr>
        <w:t>bien</w:t>
      </w:r>
      <w:r>
        <w:rPr>
          <w:rFonts w:ascii="Times New Roman" w:eastAsia="Times New Roman" w:hAnsi="Times New Roman" w:cs="Times New Roman"/>
          <w:sz w:val="24"/>
          <w:szCs w:val="24"/>
          <w:lang w:eastAsia="es-VE"/>
        </w:rPr>
        <w:t xml:space="preserve"> como un princip</w:t>
      </w:r>
      <w:r w:rsidR="0005305D">
        <w:rPr>
          <w:rFonts w:ascii="Times New Roman" w:eastAsia="Times New Roman" w:hAnsi="Times New Roman" w:cs="Times New Roman"/>
          <w:sz w:val="24"/>
          <w:szCs w:val="24"/>
          <w:lang w:eastAsia="es-VE"/>
        </w:rPr>
        <w:t>io abstracto, sino en relación con e</w:t>
      </w:r>
      <w:r>
        <w:rPr>
          <w:rFonts w:ascii="Times New Roman" w:eastAsia="Times New Roman" w:hAnsi="Times New Roman" w:cs="Times New Roman"/>
          <w:sz w:val="24"/>
          <w:szCs w:val="24"/>
          <w:lang w:eastAsia="es-VE"/>
        </w:rPr>
        <w:t>l contexto en donde se desenvuelve.</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0D3F62">
        <w:rPr>
          <w:rFonts w:ascii="Times New Roman" w:eastAsia="Times New Roman" w:hAnsi="Times New Roman" w:cs="Times New Roman"/>
          <w:sz w:val="24"/>
          <w:szCs w:val="24"/>
          <w:lang w:eastAsia="es-VE"/>
        </w:rPr>
        <w:t>Para</w:t>
      </w:r>
      <w:r w:rsidR="000D3F62" w:rsidRPr="000D3F62">
        <w:rPr>
          <w:rFonts w:ascii="Times New Roman" w:eastAsia="Times New Roman" w:hAnsi="Times New Roman" w:cs="Times New Roman"/>
          <w:sz w:val="24"/>
          <w:szCs w:val="24"/>
          <w:lang w:eastAsia="es-VE"/>
        </w:rPr>
        <w:t xml:space="preserve"> </w:t>
      </w:r>
      <w:proofErr w:type="spellStart"/>
      <w:r w:rsidR="000D3F62">
        <w:rPr>
          <w:rFonts w:ascii="Times New Roman" w:eastAsia="Times New Roman" w:hAnsi="Times New Roman" w:cs="Times New Roman"/>
          <w:sz w:val="24"/>
          <w:szCs w:val="24"/>
          <w:lang w:eastAsia="es-VE"/>
        </w:rPr>
        <w:t>Giust</w:t>
      </w:r>
      <w:r w:rsidR="0005305D">
        <w:rPr>
          <w:rFonts w:ascii="Times New Roman" w:eastAsia="Times New Roman" w:hAnsi="Times New Roman" w:cs="Times New Roman"/>
          <w:sz w:val="24"/>
          <w:szCs w:val="24"/>
          <w:lang w:eastAsia="es-VE"/>
        </w:rPr>
        <w:t>i</w:t>
      </w:r>
      <w:proofErr w:type="spellEnd"/>
      <w:r w:rsidR="0005305D">
        <w:rPr>
          <w:rFonts w:ascii="Times New Roman" w:eastAsia="Times New Roman" w:hAnsi="Times New Roman" w:cs="Times New Roman"/>
          <w:sz w:val="24"/>
          <w:szCs w:val="24"/>
          <w:lang w:eastAsia="es-VE"/>
        </w:rPr>
        <w:t xml:space="preserve"> (1994</w:t>
      </w:r>
      <w:r w:rsidR="009C01A8">
        <w:rPr>
          <w:rFonts w:ascii="Times New Roman" w:eastAsia="Times New Roman" w:hAnsi="Times New Roman" w:cs="Times New Roman"/>
          <w:sz w:val="24"/>
          <w:szCs w:val="24"/>
          <w:lang w:eastAsia="es-VE"/>
        </w:rPr>
        <w:t>)</w:t>
      </w:r>
    </w:p>
    <w:p w:rsidR="0071444E" w:rsidRDefault="00ED52A2" w:rsidP="00ED52A2">
      <w:pPr>
        <w:spacing w:after="0" w:line="240" w:lineRule="auto"/>
        <w:ind w:left="567" w:right="567"/>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En términos estrictamente éticos, aunque esquemáticos, el </w:t>
      </w:r>
      <w:proofErr w:type="spellStart"/>
      <w:r>
        <w:rPr>
          <w:rFonts w:ascii="Times New Roman" w:eastAsia="Times New Roman" w:hAnsi="Times New Roman" w:cs="Times New Roman"/>
          <w:sz w:val="24"/>
          <w:szCs w:val="24"/>
          <w:lang w:eastAsia="es-VE"/>
        </w:rPr>
        <w:t>comunitarismo</w:t>
      </w:r>
      <w:proofErr w:type="spellEnd"/>
      <w:r>
        <w:rPr>
          <w:rFonts w:ascii="Times New Roman" w:eastAsia="Times New Roman" w:hAnsi="Times New Roman" w:cs="Times New Roman"/>
          <w:sz w:val="24"/>
          <w:szCs w:val="24"/>
          <w:lang w:eastAsia="es-VE"/>
        </w:rPr>
        <w:t xml:space="preserve"> se inspira en una concepción </w:t>
      </w:r>
      <w:proofErr w:type="spellStart"/>
      <w:r>
        <w:rPr>
          <w:rFonts w:ascii="Times New Roman" w:eastAsia="Times New Roman" w:hAnsi="Times New Roman" w:cs="Times New Roman"/>
          <w:sz w:val="24"/>
          <w:szCs w:val="24"/>
          <w:lang w:eastAsia="es-VE"/>
        </w:rPr>
        <w:t>sustancialista</w:t>
      </w:r>
      <w:proofErr w:type="spellEnd"/>
      <w:r>
        <w:rPr>
          <w:rFonts w:ascii="Times New Roman" w:eastAsia="Times New Roman" w:hAnsi="Times New Roman" w:cs="Times New Roman"/>
          <w:sz w:val="24"/>
          <w:szCs w:val="24"/>
          <w:lang w:eastAsia="es-VE"/>
        </w:rPr>
        <w:t xml:space="preserve">, material, </w:t>
      </w:r>
      <w:proofErr w:type="spellStart"/>
      <w:r>
        <w:rPr>
          <w:rFonts w:ascii="Times New Roman" w:eastAsia="Times New Roman" w:hAnsi="Times New Roman" w:cs="Times New Roman"/>
          <w:sz w:val="24"/>
          <w:szCs w:val="24"/>
          <w:lang w:eastAsia="es-VE"/>
        </w:rPr>
        <w:t>eudemonista</w:t>
      </w:r>
      <w:proofErr w:type="spellEnd"/>
      <w:r>
        <w:rPr>
          <w:rFonts w:ascii="Times New Roman" w:eastAsia="Times New Roman" w:hAnsi="Times New Roman" w:cs="Times New Roman"/>
          <w:sz w:val="24"/>
          <w:szCs w:val="24"/>
          <w:lang w:eastAsia="es-VE"/>
        </w:rPr>
        <w:t xml:space="preserve"> de la ética, en la que el eje conceptual es la visión común de la vida buena o de la felicidad. Es decir, el </w:t>
      </w:r>
      <w:proofErr w:type="spellStart"/>
      <w:r>
        <w:rPr>
          <w:rFonts w:ascii="Times New Roman" w:eastAsia="Times New Roman" w:hAnsi="Times New Roman" w:cs="Times New Roman"/>
          <w:sz w:val="24"/>
          <w:szCs w:val="24"/>
          <w:lang w:eastAsia="es-VE"/>
        </w:rPr>
        <w:t>comunitarismo</w:t>
      </w:r>
      <w:proofErr w:type="spellEnd"/>
      <w:r>
        <w:rPr>
          <w:rFonts w:ascii="Times New Roman" w:eastAsia="Times New Roman" w:hAnsi="Times New Roman" w:cs="Times New Roman"/>
          <w:sz w:val="24"/>
          <w:szCs w:val="24"/>
          <w:lang w:eastAsia="es-VE"/>
        </w:rPr>
        <w:t xml:space="preserve"> está asociado a una concepción de la moral de acuerdo a la cual lo más importante es el definir el sentido de la vida, explicar de qué manera podemos llegar a ser felices y vivir mejor. Se trata pues de una concepción que tiene viejas raíces en la historia de la filosofía, como lo son, entre otras, la Ética de Aristóteles y la concepción </w:t>
      </w:r>
      <w:r w:rsidR="0005305D">
        <w:rPr>
          <w:rFonts w:ascii="Times New Roman" w:eastAsia="Times New Roman" w:hAnsi="Times New Roman" w:cs="Times New Roman"/>
          <w:sz w:val="24"/>
          <w:szCs w:val="24"/>
          <w:lang w:eastAsia="es-VE"/>
        </w:rPr>
        <w:t>hegeliana del espíritu objetivo (p. 34).</w:t>
      </w:r>
      <w:r>
        <w:rPr>
          <w:rFonts w:ascii="Times New Roman" w:eastAsia="Times New Roman" w:hAnsi="Times New Roman" w:cs="Times New Roman"/>
          <w:sz w:val="24"/>
          <w:szCs w:val="24"/>
          <w:lang w:eastAsia="es-VE"/>
        </w:rPr>
        <w:t xml:space="preserve"> </w:t>
      </w:r>
    </w:p>
    <w:p w:rsidR="00ED52A2" w:rsidRDefault="00ED52A2" w:rsidP="00ED52A2">
      <w:pPr>
        <w:spacing w:after="0" w:line="240" w:lineRule="auto"/>
        <w:ind w:left="567" w:right="567"/>
        <w:jc w:val="both"/>
        <w:rPr>
          <w:rFonts w:ascii="Times New Roman" w:eastAsia="Times New Roman" w:hAnsi="Times New Roman" w:cs="Times New Roman"/>
          <w:sz w:val="24"/>
          <w:szCs w:val="24"/>
          <w:lang w:eastAsia="es-VE"/>
        </w:rPr>
      </w:pP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B80252">
        <w:rPr>
          <w:rFonts w:ascii="Times New Roman" w:eastAsia="Times New Roman" w:hAnsi="Times New Roman" w:cs="Times New Roman"/>
          <w:sz w:val="24"/>
          <w:szCs w:val="24"/>
          <w:lang w:eastAsia="es-VE"/>
        </w:rPr>
        <w:t xml:space="preserve">El </w:t>
      </w:r>
      <w:proofErr w:type="spellStart"/>
      <w:r w:rsidR="00B80252">
        <w:rPr>
          <w:rFonts w:ascii="Times New Roman" w:eastAsia="Times New Roman" w:hAnsi="Times New Roman" w:cs="Times New Roman"/>
          <w:sz w:val="24"/>
          <w:szCs w:val="24"/>
          <w:lang w:eastAsia="es-VE"/>
        </w:rPr>
        <w:t>comunitarismo</w:t>
      </w:r>
      <w:proofErr w:type="spellEnd"/>
      <w:r w:rsidR="00B80252">
        <w:rPr>
          <w:rFonts w:ascii="Times New Roman" w:eastAsia="Times New Roman" w:hAnsi="Times New Roman" w:cs="Times New Roman"/>
          <w:sz w:val="24"/>
          <w:szCs w:val="24"/>
          <w:lang w:eastAsia="es-VE"/>
        </w:rPr>
        <w:t xml:space="preserve"> es la respuesta a una filosofía moral y política enraizada en el “proyecto normativo de la modernidad y del liberalismo con estrategias racionalistas y cognitivistas que definían [el punto de vista moral] y en la que resaltaba una básica impronta ilustrada y Kantiana” (</w:t>
      </w:r>
      <w:proofErr w:type="spellStart"/>
      <w:r w:rsidR="00B80252">
        <w:rPr>
          <w:rFonts w:ascii="Times New Roman" w:eastAsia="Times New Roman" w:hAnsi="Times New Roman" w:cs="Times New Roman"/>
          <w:sz w:val="24"/>
          <w:szCs w:val="24"/>
          <w:lang w:eastAsia="es-VE"/>
        </w:rPr>
        <w:t>Thiebaut</w:t>
      </w:r>
      <w:proofErr w:type="spellEnd"/>
      <w:r w:rsidR="00B80252">
        <w:rPr>
          <w:rFonts w:ascii="Times New Roman" w:eastAsia="Times New Roman" w:hAnsi="Times New Roman" w:cs="Times New Roman"/>
          <w:sz w:val="24"/>
          <w:szCs w:val="24"/>
          <w:lang w:eastAsia="es-VE"/>
        </w:rPr>
        <w:t>, 1992, p. 19). E</w:t>
      </w:r>
      <w:r>
        <w:rPr>
          <w:rFonts w:ascii="Times New Roman" w:eastAsia="Times New Roman" w:hAnsi="Times New Roman" w:cs="Times New Roman"/>
          <w:sz w:val="24"/>
          <w:szCs w:val="24"/>
          <w:lang w:eastAsia="es-VE"/>
        </w:rPr>
        <w:t>n la perspectiva racionalista hay</w:t>
      </w:r>
      <w:r w:rsidR="009C01A8">
        <w:rPr>
          <w:rFonts w:ascii="Times New Roman" w:eastAsia="Times New Roman" w:hAnsi="Times New Roman" w:cs="Times New Roman"/>
          <w:sz w:val="24"/>
          <w:szCs w:val="24"/>
          <w:lang w:eastAsia="es-VE"/>
        </w:rPr>
        <w:t xml:space="preserve"> una limitación en</w:t>
      </w:r>
      <w:r>
        <w:rPr>
          <w:rFonts w:ascii="Times New Roman" w:eastAsia="Times New Roman" w:hAnsi="Times New Roman" w:cs="Times New Roman"/>
          <w:sz w:val="24"/>
          <w:szCs w:val="24"/>
          <w:lang w:eastAsia="es-VE"/>
        </w:rPr>
        <w:t xml:space="preserve"> la complejidad de la vida moral, en el entendido</w:t>
      </w:r>
      <w:r w:rsidR="002A533C">
        <w:rPr>
          <w:rFonts w:ascii="Times New Roman" w:eastAsia="Times New Roman" w:hAnsi="Times New Roman" w:cs="Times New Roman"/>
          <w:sz w:val="24"/>
          <w:szCs w:val="24"/>
          <w:lang w:eastAsia="es-VE"/>
        </w:rPr>
        <w:t xml:space="preserve"> de</w:t>
      </w:r>
      <w:r>
        <w:rPr>
          <w:rFonts w:ascii="Times New Roman" w:eastAsia="Times New Roman" w:hAnsi="Times New Roman" w:cs="Times New Roman"/>
          <w:sz w:val="24"/>
          <w:szCs w:val="24"/>
          <w:lang w:eastAsia="es-VE"/>
        </w:rPr>
        <w:t xml:space="preserve"> que</w:t>
      </w:r>
      <w:r w:rsidR="0063163B">
        <w:rPr>
          <w:rFonts w:ascii="Times New Roman" w:eastAsia="Times New Roman" w:hAnsi="Times New Roman" w:cs="Times New Roman"/>
          <w:sz w:val="24"/>
          <w:szCs w:val="24"/>
          <w:lang w:eastAsia="es-VE"/>
        </w:rPr>
        <w:t xml:space="preserve"> tiene</w:t>
      </w:r>
      <w:r>
        <w:rPr>
          <w:rFonts w:ascii="Times New Roman" w:eastAsia="Times New Roman" w:hAnsi="Times New Roman" w:cs="Times New Roman"/>
          <w:sz w:val="24"/>
          <w:szCs w:val="24"/>
          <w:lang w:eastAsia="es-VE"/>
        </w:rPr>
        <w:t xml:space="preserve"> una visión meramen</w:t>
      </w:r>
      <w:r w:rsidR="008214F6">
        <w:rPr>
          <w:rFonts w:ascii="Times New Roman" w:eastAsia="Times New Roman" w:hAnsi="Times New Roman" w:cs="Times New Roman"/>
          <w:sz w:val="24"/>
          <w:szCs w:val="24"/>
          <w:lang w:eastAsia="es-VE"/>
        </w:rPr>
        <w:t xml:space="preserve">te deontológica </w:t>
      </w:r>
      <w:r w:rsidR="0063163B">
        <w:rPr>
          <w:rFonts w:ascii="Times New Roman" w:eastAsia="Times New Roman" w:hAnsi="Times New Roman" w:cs="Times New Roman"/>
          <w:sz w:val="24"/>
          <w:szCs w:val="24"/>
          <w:lang w:eastAsia="es-VE"/>
        </w:rPr>
        <w:t>(derechos y deberes), es decir,</w:t>
      </w:r>
      <w:r>
        <w:rPr>
          <w:rFonts w:ascii="Times New Roman" w:eastAsia="Times New Roman" w:hAnsi="Times New Roman" w:cs="Times New Roman"/>
          <w:sz w:val="24"/>
          <w:szCs w:val="24"/>
          <w:lang w:eastAsia="es-VE"/>
        </w:rPr>
        <w:t xml:space="preserve"> netamente externa, dejando de lado la perspectiva interior de la persona; esto es, hay en cada ser humano la particularidad de “dar cuenta del mundo de la vida moral en el que nos definimos prácticamente como sujeto</w:t>
      </w:r>
      <w:r w:rsidR="002A533C">
        <w:rPr>
          <w:rFonts w:ascii="Times New Roman" w:eastAsia="Times New Roman" w:hAnsi="Times New Roman" w:cs="Times New Roman"/>
          <w:sz w:val="24"/>
          <w:szCs w:val="24"/>
          <w:lang w:eastAsia="es-VE"/>
        </w:rPr>
        <w:t>s morales” (</w:t>
      </w:r>
      <w:r w:rsidR="00B80252">
        <w:rPr>
          <w:rFonts w:ascii="Times New Roman" w:eastAsia="Times New Roman" w:hAnsi="Times New Roman" w:cs="Times New Roman"/>
          <w:sz w:val="24"/>
          <w:szCs w:val="24"/>
          <w:lang w:eastAsia="es-VE"/>
        </w:rPr>
        <w:t>p</w:t>
      </w:r>
      <w:r w:rsidR="00DA3058">
        <w:rPr>
          <w:rFonts w:ascii="Times New Roman" w:eastAsia="Times New Roman" w:hAnsi="Times New Roman" w:cs="Times New Roman"/>
          <w:sz w:val="24"/>
          <w:szCs w:val="24"/>
          <w:lang w:eastAsia="es-VE"/>
        </w:rPr>
        <w:t>.</w:t>
      </w:r>
      <w:r w:rsidR="002A533C">
        <w:rPr>
          <w:rFonts w:ascii="Times New Roman" w:eastAsia="Times New Roman" w:hAnsi="Times New Roman" w:cs="Times New Roman"/>
          <w:sz w:val="24"/>
          <w:szCs w:val="24"/>
          <w:lang w:eastAsia="es-VE"/>
        </w:rPr>
        <w:t xml:space="preserve"> </w:t>
      </w:r>
      <w:r w:rsidR="00B80252">
        <w:rPr>
          <w:rFonts w:ascii="Times New Roman" w:eastAsia="Times New Roman" w:hAnsi="Times New Roman" w:cs="Times New Roman"/>
          <w:sz w:val="24"/>
          <w:szCs w:val="24"/>
          <w:lang w:eastAsia="es-VE"/>
        </w:rPr>
        <w:t>36)</w:t>
      </w:r>
      <w:r w:rsidR="002A533C">
        <w:rPr>
          <w:rFonts w:ascii="Times New Roman" w:eastAsia="Times New Roman" w:hAnsi="Times New Roman" w:cs="Times New Roman"/>
          <w:sz w:val="24"/>
          <w:szCs w:val="24"/>
          <w:lang w:eastAsia="es-VE"/>
        </w:rPr>
        <w:t>.</w:t>
      </w:r>
    </w:p>
    <w:p w:rsidR="00AB2C3A" w:rsidRPr="00DA5ABD" w:rsidRDefault="00D96A74" w:rsidP="00E01EFB">
      <w:pPr>
        <w:spacing w:after="0" w:line="360" w:lineRule="auto"/>
        <w:jc w:val="both"/>
        <w:rPr>
          <w:rFonts w:ascii="Arial" w:eastAsia="Times New Roman" w:hAnsi="Arial" w:cs="Arial"/>
          <w:sz w:val="27"/>
          <w:szCs w:val="27"/>
          <w:lang w:eastAsia="es-VE"/>
        </w:rPr>
      </w:pPr>
      <w:r>
        <w:rPr>
          <w:rFonts w:ascii="Times New Roman" w:eastAsia="Times New Roman" w:hAnsi="Times New Roman" w:cs="Times New Roman"/>
          <w:sz w:val="24"/>
          <w:szCs w:val="24"/>
          <w:lang w:eastAsia="es-VE"/>
        </w:rPr>
        <w:t xml:space="preserve">     E</w:t>
      </w:r>
      <w:r w:rsidR="000D3F62" w:rsidRPr="00D96A74">
        <w:rPr>
          <w:rFonts w:ascii="Times New Roman" w:eastAsia="Times New Roman" w:hAnsi="Times New Roman" w:cs="Times New Roman"/>
          <w:sz w:val="24"/>
          <w:szCs w:val="24"/>
          <w:lang w:eastAsia="es-VE"/>
        </w:rPr>
        <w:t xml:space="preserve">l </w:t>
      </w:r>
      <w:proofErr w:type="spellStart"/>
      <w:r w:rsidR="000D3F62" w:rsidRPr="00D96A74">
        <w:rPr>
          <w:rFonts w:ascii="Times New Roman" w:eastAsia="Times New Roman" w:hAnsi="Times New Roman" w:cs="Times New Roman"/>
          <w:sz w:val="24"/>
          <w:szCs w:val="24"/>
          <w:lang w:eastAsia="es-VE"/>
        </w:rPr>
        <w:t>comunitarismo</w:t>
      </w:r>
      <w:proofErr w:type="spellEnd"/>
      <w:r>
        <w:rPr>
          <w:rFonts w:ascii="Times New Roman" w:eastAsia="Times New Roman" w:hAnsi="Times New Roman" w:cs="Times New Roman"/>
          <w:sz w:val="24"/>
          <w:szCs w:val="24"/>
          <w:lang w:eastAsia="es-VE"/>
        </w:rPr>
        <w:t xml:space="preserve"> tiene un “carácter sustantivo y contextual de las nociones morales</w:t>
      </w:r>
      <w:r w:rsidR="00616ED2">
        <w:rPr>
          <w:rFonts w:ascii="Times New Roman" w:eastAsia="Times New Roman" w:hAnsi="Times New Roman" w:cs="Times New Roman"/>
          <w:sz w:val="24"/>
          <w:szCs w:val="24"/>
          <w:lang w:eastAsia="es-VE"/>
        </w:rPr>
        <w:t xml:space="preserve"> y la forma en que las mismas</w:t>
      </w:r>
      <w:r>
        <w:rPr>
          <w:rFonts w:ascii="Times New Roman" w:eastAsia="Times New Roman" w:hAnsi="Times New Roman" w:cs="Times New Roman"/>
          <w:sz w:val="24"/>
          <w:szCs w:val="24"/>
          <w:lang w:eastAsia="es-VE"/>
        </w:rPr>
        <w:t xml:space="preserve"> se han ido articulando históricamente en la constitución de la subjetividad y de las instituciones morales y jurídicas modernas</w:t>
      </w:r>
      <w:r w:rsidR="0045137D">
        <w:rPr>
          <w:rFonts w:ascii="Times New Roman" w:eastAsia="Times New Roman" w:hAnsi="Times New Roman" w:cs="Times New Roman"/>
          <w:sz w:val="24"/>
          <w:szCs w:val="24"/>
          <w:lang w:eastAsia="es-VE"/>
        </w:rPr>
        <w:t>”</w:t>
      </w:r>
      <w:r w:rsidR="007474AA">
        <w:rPr>
          <w:rFonts w:ascii="Times New Roman" w:eastAsia="Times New Roman" w:hAnsi="Times New Roman" w:cs="Times New Roman"/>
          <w:sz w:val="24"/>
          <w:szCs w:val="24"/>
          <w:lang w:eastAsia="es-VE"/>
        </w:rPr>
        <w:t xml:space="preserve"> (</w:t>
      </w:r>
      <w:proofErr w:type="spellStart"/>
      <w:r w:rsidR="007474AA">
        <w:rPr>
          <w:rFonts w:ascii="Times New Roman" w:eastAsia="Times New Roman" w:hAnsi="Times New Roman" w:cs="Times New Roman"/>
          <w:sz w:val="24"/>
          <w:szCs w:val="24"/>
          <w:lang w:eastAsia="es-VE"/>
        </w:rPr>
        <w:t>Thiebaut</w:t>
      </w:r>
      <w:proofErr w:type="spellEnd"/>
      <w:r w:rsidR="007474AA">
        <w:rPr>
          <w:rFonts w:ascii="Times New Roman" w:eastAsia="Times New Roman" w:hAnsi="Times New Roman" w:cs="Times New Roman"/>
          <w:sz w:val="24"/>
          <w:szCs w:val="24"/>
          <w:lang w:eastAsia="es-VE"/>
        </w:rPr>
        <w:t>, 1992</w:t>
      </w:r>
      <w:r w:rsidR="00616ED2">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p. 148)</w:t>
      </w:r>
      <w:r w:rsidR="00513768">
        <w:rPr>
          <w:rFonts w:ascii="Times New Roman" w:eastAsia="Times New Roman" w:hAnsi="Times New Roman" w:cs="Times New Roman"/>
          <w:sz w:val="24"/>
          <w:szCs w:val="24"/>
          <w:lang w:eastAsia="es-VE"/>
        </w:rPr>
        <w:t xml:space="preserve">. </w:t>
      </w:r>
      <w:r w:rsidR="008E4DA1">
        <w:rPr>
          <w:rFonts w:ascii="Times New Roman" w:eastAsia="Times New Roman" w:hAnsi="Times New Roman" w:cs="Times New Roman"/>
          <w:sz w:val="24"/>
          <w:szCs w:val="24"/>
          <w:lang w:eastAsia="es-VE"/>
        </w:rPr>
        <w:t xml:space="preserve">El autor incluye en la corriente </w:t>
      </w:r>
      <w:proofErr w:type="spellStart"/>
      <w:r w:rsidR="008E4DA1">
        <w:rPr>
          <w:rFonts w:ascii="Times New Roman" w:eastAsia="Times New Roman" w:hAnsi="Times New Roman" w:cs="Times New Roman"/>
          <w:sz w:val="24"/>
          <w:szCs w:val="24"/>
          <w:lang w:eastAsia="es-VE"/>
        </w:rPr>
        <w:t>comunitarista</w:t>
      </w:r>
      <w:proofErr w:type="spellEnd"/>
      <w:r w:rsidR="008E4DA1">
        <w:rPr>
          <w:rFonts w:ascii="Times New Roman" w:eastAsia="Times New Roman" w:hAnsi="Times New Roman" w:cs="Times New Roman"/>
          <w:sz w:val="24"/>
          <w:szCs w:val="24"/>
          <w:lang w:eastAsia="es-VE"/>
        </w:rPr>
        <w:t xml:space="preserve"> a</w:t>
      </w:r>
      <w:r w:rsidR="00EE10BD">
        <w:rPr>
          <w:rFonts w:ascii="Times New Roman" w:eastAsia="Times New Roman" w:hAnsi="Times New Roman" w:cs="Times New Roman"/>
          <w:sz w:val="24"/>
          <w:szCs w:val="24"/>
          <w:lang w:eastAsia="es-VE"/>
        </w:rPr>
        <w:t xml:space="preserve"> Charles Taylor</w:t>
      </w:r>
      <w:r w:rsidR="00DA3058">
        <w:rPr>
          <w:rFonts w:ascii="Times New Roman" w:eastAsia="Times New Roman" w:hAnsi="Times New Roman" w:cs="Times New Roman"/>
          <w:sz w:val="24"/>
          <w:szCs w:val="24"/>
          <w:lang w:eastAsia="es-VE"/>
        </w:rPr>
        <w:t xml:space="preserve"> (1994, 1996</w:t>
      </w:r>
      <w:r w:rsidR="008E4DA1">
        <w:rPr>
          <w:rFonts w:ascii="Times New Roman" w:eastAsia="Times New Roman" w:hAnsi="Times New Roman" w:cs="Times New Roman"/>
          <w:sz w:val="24"/>
          <w:szCs w:val="24"/>
          <w:lang w:eastAsia="es-VE"/>
        </w:rPr>
        <w:t>)</w:t>
      </w:r>
      <w:r w:rsidR="00EE10BD">
        <w:rPr>
          <w:rFonts w:ascii="Times New Roman" w:eastAsia="Times New Roman" w:hAnsi="Times New Roman" w:cs="Times New Roman"/>
          <w:sz w:val="24"/>
          <w:szCs w:val="24"/>
          <w:lang w:eastAsia="es-VE"/>
        </w:rPr>
        <w:t xml:space="preserve">, </w:t>
      </w:r>
      <w:proofErr w:type="spellStart"/>
      <w:r w:rsidR="00ED52A2" w:rsidRPr="00EE10BD">
        <w:rPr>
          <w:rFonts w:ascii="Times New Roman" w:eastAsia="Times New Roman" w:hAnsi="Times New Roman" w:cs="Times New Roman"/>
          <w:sz w:val="24"/>
          <w:szCs w:val="24"/>
          <w:lang w:eastAsia="es-VE"/>
        </w:rPr>
        <w:t>Alasdair</w:t>
      </w:r>
      <w:proofErr w:type="spellEnd"/>
      <w:r w:rsidR="00ED52A2" w:rsidRPr="00EE10BD">
        <w:rPr>
          <w:rFonts w:ascii="Times New Roman" w:eastAsia="Times New Roman" w:hAnsi="Times New Roman" w:cs="Times New Roman"/>
          <w:sz w:val="24"/>
          <w:szCs w:val="24"/>
          <w:lang w:eastAsia="es-VE"/>
        </w:rPr>
        <w:t xml:space="preserve"> </w:t>
      </w:r>
      <w:proofErr w:type="spellStart"/>
      <w:r w:rsidR="00ED52A2" w:rsidRPr="00EE10BD">
        <w:rPr>
          <w:rFonts w:ascii="Times New Roman" w:eastAsia="Times New Roman" w:hAnsi="Times New Roman" w:cs="Times New Roman"/>
          <w:sz w:val="24"/>
          <w:szCs w:val="24"/>
          <w:lang w:eastAsia="es-VE"/>
        </w:rPr>
        <w:t>MacIntyre</w:t>
      </w:r>
      <w:proofErr w:type="spellEnd"/>
      <w:r w:rsidR="008E4DA1">
        <w:rPr>
          <w:rFonts w:ascii="Times New Roman" w:eastAsia="Times New Roman" w:hAnsi="Times New Roman" w:cs="Times New Roman"/>
          <w:sz w:val="24"/>
          <w:szCs w:val="24"/>
          <w:lang w:eastAsia="es-VE"/>
        </w:rPr>
        <w:t xml:space="preserve"> (1987)</w:t>
      </w:r>
      <w:r w:rsidR="00ED52A2" w:rsidRPr="00EE10BD">
        <w:rPr>
          <w:rFonts w:ascii="Times New Roman" w:eastAsia="Times New Roman" w:hAnsi="Times New Roman" w:cs="Times New Roman"/>
          <w:sz w:val="24"/>
          <w:szCs w:val="24"/>
          <w:lang w:eastAsia="es-VE"/>
        </w:rPr>
        <w:t>, M</w:t>
      </w:r>
      <w:r w:rsidR="00F574A5">
        <w:rPr>
          <w:rFonts w:ascii="Times New Roman" w:eastAsia="Times New Roman" w:hAnsi="Times New Roman" w:cs="Times New Roman"/>
          <w:sz w:val="24"/>
          <w:szCs w:val="24"/>
          <w:lang w:eastAsia="es-VE"/>
        </w:rPr>
        <w:t xml:space="preserve">ichael </w:t>
      </w:r>
      <w:proofErr w:type="spellStart"/>
      <w:r w:rsidR="00F574A5">
        <w:rPr>
          <w:rFonts w:ascii="Times New Roman" w:eastAsia="Times New Roman" w:hAnsi="Times New Roman" w:cs="Times New Roman"/>
          <w:sz w:val="24"/>
          <w:szCs w:val="24"/>
          <w:lang w:eastAsia="es-VE"/>
        </w:rPr>
        <w:t>Walzer</w:t>
      </w:r>
      <w:proofErr w:type="spellEnd"/>
      <w:r w:rsidR="008E4DA1">
        <w:rPr>
          <w:rFonts w:ascii="Times New Roman" w:eastAsia="Times New Roman" w:hAnsi="Times New Roman" w:cs="Times New Roman"/>
          <w:sz w:val="24"/>
          <w:szCs w:val="24"/>
          <w:lang w:eastAsia="es-VE"/>
        </w:rPr>
        <w:t xml:space="preserve"> </w:t>
      </w:r>
      <w:r w:rsidR="000F7FC4">
        <w:rPr>
          <w:rFonts w:ascii="Times New Roman" w:eastAsia="Times New Roman" w:hAnsi="Times New Roman" w:cs="Times New Roman"/>
          <w:sz w:val="24"/>
          <w:szCs w:val="24"/>
          <w:lang w:eastAsia="es-VE"/>
        </w:rPr>
        <w:t>(1988)</w:t>
      </w:r>
      <w:r w:rsidR="00F574A5" w:rsidRPr="000F7FC4">
        <w:rPr>
          <w:rFonts w:ascii="Times New Roman" w:eastAsia="Times New Roman" w:hAnsi="Times New Roman" w:cs="Times New Roman"/>
          <w:sz w:val="24"/>
          <w:szCs w:val="24"/>
          <w:lang w:eastAsia="es-VE"/>
        </w:rPr>
        <w:t>,</w:t>
      </w:r>
      <w:r w:rsidR="00F574A5">
        <w:rPr>
          <w:rFonts w:ascii="Times New Roman" w:eastAsia="Times New Roman" w:hAnsi="Times New Roman" w:cs="Times New Roman"/>
          <w:sz w:val="24"/>
          <w:szCs w:val="24"/>
          <w:lang w:eastAsia="es-VE"/>
        </w:rPr>
        <w:t xml:space="preserve"> y Michael </w:t>
      </w:r>
      <w:proofErr w:type="spellStart"/>
      <w:r w:rsidR="00F574A5">
        <w:rPr>
          <w:rFonts w:ascii="Times New Roman" w:eastAsia="Times New Roman" w:hAnsi="Times New Roman" w:cs="Times New Roman"/>
          <w:sz w:val="24"/>
          <w:szCs w:val="24"/>
          <w:lang w:eastAsia="es-VE"/>
        </w:rPr>
        <w:t>Sandel</w:t>
      </w:r>
      <w:proofErr w:type="spellEnd"/>
      <w:r w:rsidR="000F7FC4">
        <w:rPr>
          <w:rFonts w:ascii="Times New Roman" w:eastAsia="Times New Roman" w:hAnsi="Times New Roman" w:cs="Times New Roman"/>
          <w:sz w:val="24"/>
          <w:szCs w:val="24"/>
          <w:lang w:eastAsia="es-VE"/>
        </w:rPr>
        <w:t xml:space="preserve"> (1982)</w:t>
      </w:r>
      <w:r w:rsidR="008E4DA1">
        <w:rPr>
          <w:rFonts w:ascii="Times New Roman" w:eastAsia="Times New Roman" w:hAnsi="Times New Roman" w:cs="Times New Roman"/>
          <w:sz w:val="24"/>
          <w:szCs w:val="24"/>
          <w:lang w:eastAsia="es-VE"/>
        </w:rPr>
        <w:t xml:space="preserve"> </w:t>
      </w:r>
      <w:r w:rsidR="00EE10BD">
        <w:rPr>
          <w:rFonts w:ascii="Times New Roman" w:eastAsia="Times New Roman" w:hAnsi="Times New Roman" w:cs="Times New Roman"/>
          <w:sz w:val="24"/>
          <w:szCs w:val="24"/>
          <w:lang w:eastAsia="es-VE"/>
        </w:rPr>
        <w:t>quienes</w:t>
      </w:r>
      <w:r w:rsidR="00F574A5">
        <w:rPr>
          <w:rFonts w:ascii="Times New Roman" w:eastAsia="Times New Roman" w:hAnsi="Times New Roman" w:cs="Times New Roman"/>
          <w:sz w:val="24"/>
          <w:szCs w:val="24"/>
          <w:lang w:eastAsia="es-VE"/>
        </w:rPr>
        <w:t>,</w:t>
      </w:r>
      <w:r w:rsidR="00EE10BD">
        <w:rPr>
          <w:rFonts w:ascii="Times New Roman" w:eastAsia="Times New Roman" w:hAnsi="Times New Roman" w:cs="Times New Roman"/>
          <w:sz w:val="24"/>
          <w:szCs w:val="24"/>
          <w:lang w:eastAsia="es-VE"/>
        </w:rPr>
        <w:t xml:space="preserve"> en p</w:t>
      </w:r>
      <w:r w:rsidR="008E4DA1">
        <w:rPr>
          <w:rFonts w:ascii="Times New Roman" w:eastAsia="Times New Roman" w:hAnsi="Times New Roman" w:cs="Times New Roman"/>
          <w:sz w:val="24"/>
          <w:szCs w:val="24"/>
          <w:lang w:eastAsia="es-VE"/>
        </w:rPr>
        <w:t xml:space="preserve">alabras de </w:t>
      </w:r>
      <w:proofErr w:type="spellStart"/>
      <w:r w:rsidR="008E4DA1">
        <w:rPr>
          <w:rFonts w:ascii="Times New Roman" w:eastAsia="Times New Roman" w:hAnsi="Times New Roman" w:cs="Times New Roman"/>
          <w:sz w:val="24"/>
          <w:szCs w:val="24"/>
          <w:lang w:eastAsia="es-VE"/>
        </w:rPr>
        <w:t>Thiebaut</w:t>
      </w:r>
      <w:proofErr w:type="spellEnd"/>
      <w:r w:rsidR="008E4DA1">
        <w:rPr>
          <w:rFonts w:ascii="Times New Roman" w:eastAsia="Times New Roman" w:hAnsi="Times New Roman" w:cs="Times New Roman"/>
          <w:sz w:val="24"/>
          <w:szCs w:val="24"/>
          <w:lang w:eastAsia="es-VE"/>
        </w:rPr>
        <w:t xml:space="preserve"> (1992)</w:t>
      </w:r>
      <w:r w:rsidR="00EE10BD">
        <w:rPr>
          <w:rFonts w:ascii="Times New Roman" w:eastAsia="Times New Roman" w:hAnsi="Times New Roman" w:cs="Times New Roman"/>
          <w:sz w:val="24"/>
          <w:szCs w:val="24"/>
          <w:lang w:eastAsia="es-VE"/>
        </w:rPr>
        <w:t>, están asentados en cuatro grandes problemas del proyecto normativo de la modernidad a saber: el nivel epistémico de las definiciones de lo ético</w:t>
      </w:r>
      <w:r w:rsidR="006E64C2">
        <w:rPr>
          <w:rFonts w:ascii="Times New Roman" w:eastAsia="Times New Roman" w:hAnsi="Times New Roman" w:cs="Times New Roman"/>
          <w:sz w:val="24"/>
          <w:szCs w:val="24"/>
          <w:lang w:eastAsia="es-VE"/>
        </w:rPr>
        <w:t>;</w:t>
      </w:r>
      <w:r w:rsidR="00EE10BD">
        <w:rPr>
          <w:rFonts w:ascii="Times New Roman" w:eastAsia="Times New Roman" w:hAnsi="Times New Roman" w:cs="Times New Roman"/>
          <w:sz w:val="24"/>
          <w:szCs w:val="24"/>
          <w:lang w:eastAsia="es-VE"/>
        </w:rPr>
        <w:t xml:space="preserve"> desde la normativa o ética la separación </w:t>
      </w:r>
      <w:r w:rsidR="006E64C2">
        <w:rPr>
          <w:rFonts w:ascii="Times New Roman" w:eastAsia="Times New Roman" w:hAnsi="Times New Roman" w:cs="Times New Roman"/>
          <w:sz w:val="24"/>
          <w:szCs w:val="24"/>
          <w:lang w:eastAsia="es-VE"/>
        </w:rPr>
        <w:t>entre lo justo y lo bueno;</w:t>
      </w:r>
      <w:r w:rsidR="00EE10BD">
        <w:rPr>
          <w:rFonts w:ascii="Times New Roman" w:eastAsia="Times New Roman" w:hAnsi="Times New Roman" w:cs="Times New Roman"/>
          <w:sz w:val="24"/>
          <w:szCs w:val="24"/>
          <w:lang w:eastAsia="es-VE"/>
        </w:rPr>
        <w:t xml:space="preserve"> la concepción de la individualida</w:t>
      </w:r>
      <w:r w:rsidR="006E64C2">
        <w:rPr>
          <w:rFonts w:ascii="Times New Roman" w:eastAsia="Times New Roman" w:hAnsi="Times New Roman" w:cs="Times New Roman"/>
          <w:sz w:val="24"/>
          <w:szCs w:val="24"/>
          <w:lang w:eastAsia="es-VE"/>
        </w:rPr>
        <w:t>d moral</w:t>
      </w:r>
      <w:r w:rsidR="00EE10BD">
        <w:rPr>
          <w:rFonts w:ascii="Times New Roman" w:eastAsia="Times New Roman" w:hAnsi="Times New Roman" w:cs="Times New Roman"/>
          <w:sz w:val="24"/>
          <w:szCs w:val="24"/>
          <w:lang w:eastAsia="es-VE"/>
        </w:rPr>
        <w:t xml:space="preserve"> y la cultura moral donde el concepto de comunidad difiere del análisis de la sociedad desde el liberalismo político.</w:t>
      </w:r>
      <w:r w:rsidR="00E01EFB">
        <w:rPr>
          <w:rFonts w:ascii="Times New Roman" w:eastAsia="Times New Roman" w:hAnsi="Times New Roman" w:cs="Times New Roman"/>
          <w:sz w:val="24"/>
          <w:szCs w:val="24"/>
          <w:lang w:eastAsia="es-VE"/>
        </w:rPr>
        <w:t xml:space="preserve"> </w:t>
      </w:r>
      <w:r w:rsidR="00F87700">
        <w:rPr>
          <w:rFonts w:ascii="Times New Roman" w:eastAsia="Times New Roman" w:hAnsi="Times New Roman" w:cs="Times New Roman"/>
          <w:sz w:val="24"/>
          <w:szCs w:val="24"/>
          <w:lang w:eastAsia="es-VE"/>
        </w:rPr>
        <w:t xml:space="preserve">De estos </w:t>
      </w:r>
      <w:r w:rsidR="00F87700">
        <w:rPr>
          <w:rFonts w:ascii="Times New Roman" w:eastAsia="Times New Roman" w:hAnsi="Times New Roman" w:cs="Times New Roman"/>
          <w:sz w:val="24"/>
          <w:szCs w:val="24"/>
          <w:lang w:eastAsia="es-VE"/>
        </w:rPr>
        <w:lastRenderedPageBreak/>
        <w:t xml:space="preserve">representantes del </w:t>
      </w:r>
      <w:proofErr w:type="spellStart"/>
      <w:r w:rsidR="00F87700">
        <w:rPr>
          <w:rFonts w:ascii="Times New Roman" w:eastAsia="Times New Roman" w:hAnsi="Times New Roman" w:cs="Times New Roman"/>
          <w:sz w:val="24"/>
          <w:szCs w:val="24"/>
          <w:lang w:eastAsia="es-VE"/>
        </w:rPr>
        <w:t>comunitarismo</w:t>
      </w:r>
      <w:proofErr w:type="spellEnd"/>
      <w:r w:rsidR="00E01EFB">
        <w:rPr>
          <w:rFonts w:ascii="Times New Roman" w:eastAsia="Times New Roman" w:hAnsi="Times New Roman" w:cs="Times New Roman"/>
          <w:sz w:val="24"/>
          <w:szCs w:val="24"/>
          <w:lang w:eastAsia="es-VE"/>
        </w:rPr>
        <w:t>,</w:t>
      </w:r>
      <w:r w:rsidR="00AB2C3A">
        <w:rPr>
          <w:rFonts w:ascii="Times New Roman" w:eastAsia="Times New Roman" w:hAnsi="Times New Roman" w:cs="Times New Roman"/>
          <w:sz w:val="24"/>
          <w:szCs w:val="24"/>
          <w:lang w:eastAsia="es-VE"/>
        </w:rPr>
        <w:t xml:space="preserve"> la investigadora trabajará</w:t>
      </w:r>
      <w:r w:rsidR="00F87700">
        <w:rPr>
          <w:rFonts w:ascii="Times New Roman" w:eastAsia="Times New Roman" w:hAnsi="Times New Roman" w:cs="Times New Roman"/>
          <w:sz w:val="24"/>
          <w:szCs w:val="24"/>
          <w:lang w:eastAsia="es-VE"/>
        </w:rPr>
        <w:t xml:space="preserve"> la posición de Charles Taylor y su visión </w:t>
      </w:r>
      <w:r w:rsidR="00E01EFB">
        <w:rPr>
          <w:rFonts w:ascii="Times New Roman" w:eastAsia="Times New Roman" w:hAnsi="Times New Roman" w:cs="Times New Roman"/>
          <w:sz w:val="24"/>
          <w:szCs w:val="24"/>
          <w:lang w:eastAsia="es-VE"/>
        </w:rPr>
        <w:t>en el contexto del bien.</w:t>
      </w:r>
    </w:p>
    <w:p w:rsidR="00ED52A2" w:rsidRPr="00B35610" w:rsidRDefault="00ED52A2" w:rsidP="00ED52A2">
      <w:pPr>
        <w:spacing w:after="0" w:line="360" w:lineRule="auto"/>
        <w:jc w:val="both"/>
        <w:rPr>
          <w:rFonts w:ascii="Times New Roman" w:eastAsia="Times New Roman" w:hAnsi="Times New Roman" w:cs="Times New Roman"/>
          <w:sz w:val="24"/>
          <w:szCs w:val="24"/>
          <w:lang w:eastAsia="es-VE"/>
        </w:rPr>
      </w:pPr>
      <w:r w:rsidRPr="00B35610">
        <w:rPr>
          <w:rFonts w:ascii="Times New Roman" w:eastAsia="Times New Roman" w:hAnsi="Times New Roman" w:cs="Times New Roman"/>
          <w:sz w:val="24"/>
          <w:szCs w:val="24"/>
          <w:lang w:eastAsia="es-VE"/>
        </w:rPr>
        <w:t xml:space="preserve">     El </w:t>
      </w:r>
      <w:r w:rsidRPr="008F0A65">
        <w:rPr>
          <w:rFonts w:ascii="Times New Roman" w:eastAsia="Times New Roman" w:hAnsi="Times New Roman" w:cs="Times New Roman"/>
          <w:i/>
          <w:sz w:val="24"/>
          <w:szCs w:val="24"/>
          <w:lang w:eastAsia="es-VE"/>
        </w:rPr>
        <w:t>bien</w:t>
      </w:r>
      <w:r w:rsidRPr="00B35610">
        <w:rPr>
          <w:rFonts w:ascii="Times New Roman" w:eastAsia="Times New Roman" w:hAnsi="Times New Roman" w:cs="Times New Roman"/>
          <w:sz w:val="24"/>
          <w:szCs w:val="24"/>
          <w:lang w:eastAsia="es-VE"/>
        </w:rPr>
        <w:t xml:space="preserve"> en Taylor</w:t>
      </w:r>
      <w:r w:rsidR="00DA3058">
        <w:rPr>
          <w:rFonts w:ascii="Times New Roman" w:eastAsia="Times New Roman" w:hAnsi="Times New Roman" w:cs="Times New Roman"/>
          <w:sz w:val="24"/>
          <w:szCs w:val="24"/>
          <w:lang w:eastAsia="es-VE"/>
        </w:rPr>
        <w:t xml:space="preserve"> (1996</w:t>
      </w:r>
      <w:r w:rsidR="00E01EFB">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es un concepto vinculado a la identidad per</w:t>
      </w:r>
      <w:r w:rsidR="007474AA">
        <w:rPr>
          <w:rFonts w:ascii="Times New Roman" w:eastAsia="Times New Roman" w:hAnsi="Times New Roman" w:cs="Times New Roman"/>
          <w:sz w:val="24"/>
          <w:szCs w:val="24"/>
          <w:lang w:eastAsia="es-VE"/>
        </w:rPr>
        <w:t>sonal, y la identidad comprende tanto a un agente humano</w:t>
      </w:r>
      <w:r>
        <w:rPr>
          <w:rFonts w:ascii="Times New Roman" w:eastAsia="Times New Roman" w:hAnsi="Times New Roman" w:cs="Times New Roman"/>
          <w:sz w:val="24"/>
          <w:szCs w:val="24"/>
          <w:lang w:eastAsia="es-VE"/>
        </w:rPr>
        <w:t xml:space="preserve"> como</w:t>
      </w:r>
      <w:r w:rsidR="007474AA">
        <w:rPr>
          <w:rFonts w:ascii="Times New Roman" w:eastAsia="Times New Roman" w:hAnsi="Times New Roman" w:cs="Times New Roman"/>
          <w:sz w:val="24"/>
          <w:szCs w:val="24"/>
          <w:lang w:eastAsia="es-VE"/>
        </w:rPr>
        <w:t xml:space="preserve"> a</w:t>
      </w:r>
      <w:r>
        <w:rPr>
          <w:rFonts w:ascii="Times New Roman" w:eastAsia="Times New Roman" w:hAnsi="Times New Roman" w:cs="Times New Roman"/>
          <w:sz w:val="24"/>
          <w:szCs w:val="24"/>
          <w:lang w:eastAsia="es-VE"/>
        </w:rPr>
        <w:t xml:space="preserve"> los sentidos de interioridad, lo que configura el pensamiento filosófico, la propia epistemología y la connotación del lenguaje; contextos que no obedecen a reglas, </w:t>
      </w:r>
      <w:r w:rsidR="007474AA">
        <w:rPr>
          <w:rFonts w:ascii="Times New Roman" w:eastAsia="Times New Roman" w:hAnsi="Times New Roman" w:cs="Times New Roman"/>
          <w:sz w:val="24"/>
          <w:szCs w:val="24"/>
          <w:lang w:eastAsia="es-VE"/>
        </w:rPr>
        <w:t xml:space="preserve">mandatos, o doctrinas; por lo que </w:t>
      </w:r>
      <w:r>
        <w:rPr>
          <w:rFonts w:ascii="Times New Roman" w:eastAsia="Times New Roman" w:hAnsi="Times New Roman" w:cs="Times New Roman"/>
          <w:sz w:val="24"/>
          <w:szCs w:val="24"/>
          <w:lang w:eastAsia="es-VE"/>
        </w:rPr>
        <w:t>el “yo, refleja en realidad, mucho más de lo que nos damos cuenta, los ideales que contribuyeron a co</w:t>
      </w:r>
      <w:r w:rsidR="007474AA">
        <w:rPr>
          <w:rFonts w:ascii="Times New Roman" w:eastAsia="Times New Roman" w:hAnsi="Times New Roman" w:cs="Times New Roman"/>
          <w:sz w:val="24"/>
          <w:szCs w:val="24"/>
          <w:lang w:eastAsia="es-VE"/>
        </w:rPr>
        <w:t>nstituir dicha identidad” (</w:t>
      </w:r>
      <w:r>
        <w:rPr>
          <w:rFonts w:ascii="Times New Roman" w:eastAsia="Times New Roman" w:hAnsi="Times New Roman" w:cs="Times New Roman"/>
          <w:sz w:val="24"/>
          <w:szCs w:val="24"/>
          <w:lang w:eastAsia="es-VE"/>
        </w:rPr>
        <w:t>p. 11)</w:t>
      </w:r>
      <w:r w:rsidR="007474AA">
        <w:rPr>
          <w:rFonts w:ascii="Times New Roman" w:eastAsia="Times New Roman" w:hAnsi="Times New Roman" w:cs="Times New Roman"/>
          <w:sz w:val="24"/>
          <w:szCs w:val="24"/>
          <w:lang w:eastAsia="es-VE"/>
        </w:rPr>
        <w:t>.</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w:t>
      </w:r>
      <w:r w:rsidR="00B41FA4">
        <w:rPr>
          <w:rFonts w:ascii="Times New Roman" w:eastAsia="Times New Roman" w:hAnsi="Times New Roman" w:cs="Times New Roman"/>
          <w:sz w:val="24"/>
          <w:szCs w:val="24"/>
          <w:lang w:eastAsia="es-VE"/>
        </w:rPr>
        <w:t xml:space="preserve">  La identidad en Taylor (1996</w:t>
      </w:r>
      <w:r w:rsidR="0056038B">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es abordada desde tres facetas: la interioridad humana, (o sea somos seres con profundidad interior, somos </w:t>
      </w:r>
      <w:r w:rsidRPr="0056038B">
        <w:rPr>
          <w:rFonts w:ascii="Times New Roman" w:eastAsia="Times New Roman" w:hAnsi="Times New Roman" w:cs="Times New Roman"/>
          <w:i/>
          <w:sz w:val="24"/>
          <w:szCs w:val="24"/>
          <w:lang w:eastAsia="es-VE"/>
        </w:rPr>
        <w:t>Yos</w:t>
      </w:r>
      <w:r>
        <w:rPr>
          <w:rFonts w:ascii="Times New Roman" w:eastAsia="Times New Roman" w:hAnsi="Times New Roman" w:cs="Times New Roman"/>
          <w:sz w:val="24"/>
          <w:szCs w:val="24"/>
          <w:lang w:eastAsia="es-VE"/>
        </w:rPr>
        <w:t>); la afirmación de la vida corriente (término con el que designa la vida de producción y la familia); y la noción expresivita de la naturaleza como fuente moral interior.</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Para entender el pensamiento de Taylor, hay qu</w:t>
      </w:r>
      <w:r w:rsidR="00941B41">
        <w:rPr>
          <w:rFonts w:ascii="Times New Roman" w:eastAsia="Times New Roman" w:hAnsi="Times New Roman" w:cs="Times New Roman"/>
          <w:sz w:val="24"/>
          <w:szCs w:val="24"/>
          <w:lang w:eastAsia="es-VE"/>
        </w:rPr>
        <w:t>e partir de una aclaración y es</w:t>
      </w:r>
      <w:r>
        <w:rPr>
          <w:rFonts w:ascii="Times New Roman" w:eastAsia="Times New Roman" w:hAnsi="Times New Roman" w:cs="Times New Roman"/>
          <w:sz w:val="24"/>
          <w:szCs w:val="24"/>
          <w:lang w:eastAsia="es-VE"/>
        </w:rPr>
        <w:t xml:space="preserve"> que considera la conexión entre los sentidos del </w:t>
      </w:r>
      <w:r w:rsidRPr="00A073B4">
        <w:rPr>
          <w:rFonts w:ascii="Times New Roman" w:eastAsia="Times New Roman" w:hAnsi="Times New Roman" w:cs="Times New Roman"/>
          <w:i/>
          <w:sz w:val="24"/>
          <w:szCs w:val="24"/>
          <w:lang w:eastAsia="es-VE"/>
        </w:rPr>
        <w:t>yo</w:t>
      </w:r>
      <w:r>
        <w:rPr>
          <w:rFonts w:ascii="Times New Roman" w:eastAsia="Times New Roman" w:hAnsi="Times New Roman" w:cs="Times New Roman"/>
          <w:sz w:val="24"/>
          <w:szCs w:val="24"/>
          <w:lang w:eastAsia="es-VE"/>
        </w:rPr>
        <w:t xml:space="preserve"> y las visiones morale</w:t>
      </w:r>
      <w:r w:rsidR="00941B41">
        <w:rPr>
          <w:rFonts w:ascii="Times New Roman" w:eastAsia="Times New Roman" w:hAnsi="Times New Roman" w:cs="Times New Roman"/>
          <w:sz w:val="24"/>
          <w:szCs w:val="24"/>
          <w:lang w:eastAsia="es-VE"/>
        </w:rPr>
        <w:t>s, entre la identidad y el bien; además</w:t>
      </w:r>
      <w:r>
        <w:rPr>
          <w:rFonts w:ascii="Times New Roman" w:eastAsia="Times New Roman" w:hAnsi="Times New Roman" w:cs="Times New Roman"/>
          <w:sz w:val="24"/>
          <w:szCs w:val="24"/>
          <w:lang w:eastAsia="es-VE"/>
        </w:rPr>
        <w:t xml:space="preserve"> piensa que el </w:t>
      </w:r>
      <w:r w:rsidRPr="00A073B4">
        <w:rPr>
          <w:rFonts w:ascii="Times New Roman" w:eastAsia="Times New Roman" w:hAnsi="Times New Roman" w:cs="Times New Roman"/>
          <w:i/>
          <w:sz w:val="24"/>
          <w:szCs w:val="24"/>
          <w:lang w:eastAsia="es-VE"/>
        </w:rPr>
        <w:t>bien</w:t>
      </w:r>
      <w:r>
        <w:rPr>
          <w:rFonts w:ascii="Times New Roman" w:eastAsia="Times New Roman" w:hAnsi="Times New Roman" w:cs="Times New Roman"/>
          <w:sz w:val="24"/>
          <w:szCs w:val="24"/>
          <w:lang w:eastAsia="es-VE"/>
        </w:rPr>
        <w:t xml:space="preserve"> debe tener un lugar tanto en nuestra perspectiva moral como en nuestra vida; es decir hay un inquebrantable vínculo entre el </w:t>
      </w:r>
      <w:r w:rsidRPr="00A073B4">
        <w:rPr>
          <w:rFonts w:ascii="Times New Roman" w:eastAsia="Times New Roman" w:hAnsi="Times New Roman" w:cs="Times New Roman"/>
          <w:i/>
          <w:sz w:val="24"/>
          <w:szCs w:val="24"/>
          <w:lang w:eastAsia="es-VE"/>
        </w:rPr>
        <w:t>yo</w:t>
      </w:r>
      <w:r>
        <w:rPr>
          <w:rFonts w:ascii="Times New Roman" w:eastAsia="Times New Roman" w:hAnsi="Times New Roman" w:cs="Times New Roman"/>
          <w:sz w:val="24"/>
          <w:szCs w:val="24"/>
          <w:lang w:eastAsia="es-VE"/>
        </w:rPr>
        <w:t xml:space="preserve"> y la moral.</w:t>
      </w:r>
    </w:p>
    <w:p w:rsidR="00ED52A2" w:rsidRDefault="00B41FA4"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Taylor (1996</w:t>
      </w:r>
      <w:r w:rsidR="002E79DF">
        <w:rPr>
          <w:rFonts w:ascii="Times New Roman" w:eastAsia="Times New Roman" w:hAnsi="Times New Roman" w:cs="Times New Roman"/>
          <w:sz w:val="24"/>
          <w:szCs w:val="24"/>
          <w:lang w:eastAsia="es-VE"/>
        </w:rPr>
        <w:t>, p</w:t>
      </w:r>
      <w:r w:rsidR="00DC5BB6">
        <w:rPr>
          <w:rFonts w:ascii="Times New Roman" w:eastAsia="Times New Roman" w:hAnsi="Times New Roman" w:cs="Times New Roman"/>
          <w:sz w:val="24"/>
          <w:szCs w:val="24"/>
          <w:lang w:eastAsia="es-VE"/>
        </w:rPr>
        <w:t xml:space="preserve">. </w:t>
      </w:r>
      <w:r w:rsidR="00C55DF8">
        <w:rPr>
          <w:rFonts w:ascii="Times New Roman" w:eastAsia="Times New Roman" w:hAnsi="Times New Roman" w:cs="Times New Roman"/>
          <w:sz w:val="24"/>
          <w:szCs w:val="24"/>
          <w:lang w:eastAsia="es-VE"/>
        </w:rPr>
        <w:t>17</w:t>
      </w:r>
      <w:r w:rsidR="00ED52A2">
        <w:rPr>
          <w:rFonts w:ascii="Times New Roman" w:eastAsia="Times New Roman" w:hAnsi="Times New Roman" w:cs="Times New Roman"/>
          <w:sz w:val="24"/>
          <w:szCs w:val="24"/>
          <w:lang w:eastAsia="es-VE"/>
        </w:rPr>
        <w:t xml:space="preserve">) “La identidad personal </w:t>
      </w:r>
      <w:r w:rsidR="00ED52A2" w:rsidRPr="00F17CB3">
        <w:rPr>
          <w:rFonts w:ascii="Times New Roman" w:eastAsia="Times New Roman" w:hAnsi="Times New Roman" w:cs="Times New Roman"/>
          <w:i/>
          <w:sz w:val="24"/>
          <w:szCs w:val="24"/>
          <w:lang w:eastAsia="es-VE"/>
        </w:rPr>
        <w:t>(</w:t>
      </w:r>
      <w:proofErr w:type="spellStart"/>
      <w:r w:rsidR="00ED52A2" w:rsidRPr="00F17CB3">
        <w:rPr>
          <w:rFonts w:ascii="Times New Roman" w:eastAsia="Times New Roman" w:hAnsi="Times New Roman" w:cs="Times New Roman"/>
          <w:i/>
          <w:sz w:val="24"/>
          <w:szCs w:val="24"/>
          <w:lang w:eastAsia="es-VE"/>
        </w:rPr>
        <w:t>selfhood</w:t>
      </w:r>
      <w:proofErr w:type="spellEnd"/>
      <w:r w:rsidR="00ED52A2">
        <w:rPr>
          <w:rFonts w:ascii="Times New Roman" w:eastAsia="Times New Roman" w:hAnsi="Times New Roman" w:cs="Times New Roman"/>
          <w:sz w:val="24"/>
          <w:szCs w:val="24"/>
          <w:lang w:eastAsia="es-VE"/>
        </w:rPr>
        <w:t>) y el bien</w:t>
      </w:r>
      <w:r w:rsidR="002E79DF">
        <w:rPr>
          <w:rFonts w:ascii="Times New Roman" w:eastAsia="Times New Roman" w:hAnsi="Times New Roman" w:cs="Times New Roman"/>
          <w:sz w:val="24"/>
          <w:szCs w:val="24"/>
          <w:lang w:eastAsia="es-VE"/>
        </w:rPr>
        <w:t xml:space="preserve"> o, dicho de otra manera, la individualidad y la moral, son temas que van inextricablemente entretejidos”; es decir, lo moral y la individualidad tienen un vínculo esencial, </w:t>
      </w:r>
      <w:r w:rsidR="001C1F7E">
        <w:rPr>
          <w:rFonts w:ascii="Times New Roman" w:eastAsia="Times New Roman" w:hAnsi="Times New Roman" w:cs="Times New Roman"/>
          <w:sz w:val="24"/>
          <w:szCs w:val="24"/>
          <w:lang w:eastAsia="es-VE"/>
        </w:rPr>
        <w:t>así</w:t>
      </w:r>
      <w:r w:rsidR="002E79DF">
        <w:rPr>
          <w:rFonts w:ascii="Times New Roman" w:eastAsia="Times New Roman" w:hAnsi="Times New Roman" w:cs="Times New Roman"/>
          <w:sz w:val="24"/>
          <w:szCs w:val="24"/>
          <w:lang w:eastAsia="es-VE"/>
        </w:rPr>
        <w:t xml:space="preserve"> como </w:t>
      </w:r>
      <w:r w:rsidR="00ED52A2">
        <w:rPr>
          <w:rFonts w:ascii="Times New Roman" w:eastAsia="Times New Roman" w:hAnsi="Times New Roman" w:cs="Times New Roman"/>
          <w:sz w:val="24"/>
          <w:szCs w:val="24"/>
          <w:lang w:eastAsia="es-VE"/>
        </w:rPr>
        <w:t>una conexión entre el trasfondo moral y espiritual (creencias y con</w:t>
      </w:r>
      <w:r w:rsidR="00DC5BB6">
        <w:rPr>
          <w:rFonts w:ascii="Times New Roman" w:eastAsia="Times New Roman" w:hAnsi="Times New Roman" w:cs="Times New Roman"/>
          <w:sz w:val="24"/>
          <w:szCs w:val="24"/>
          <w:lang w:eastAsia="es-VE"/>
        </w:rPr>
        <w:t>sciencia)</w:t>
      </w:r>
      <w:r w:rsidR="001C1F7E">
        <w:rPr>
          <w:rFonts w:ascii="Times New Roman" w:eastAsia="Times New Roman" w:hAnsi="Times New Roman" w:cs="Times New Roman"/>
          <w:sz w:val="24"/>
          <w:szCs w:val="24"/>
          <w:lang w:eastAsia="es-VE"/>
        </w:rPr>
        <w:t xml:space="preserve"> que permite reconocer las </w:t>
      </w:r>
      <w:r w:rsidR="00ED52A2">
        <w:rPr>
          <w:rFonts w:ascii="Times New Roman" w:eastAsia="Times New Roman" w:hAnsi="Times New Roman" w:cs="Times New Roman"/>
          <w:sz w:val="24"/>
          <w:szCs w:val="24"/>
          <w:lang w:eastAsia="es-VE"/>
        </w:rPr>
        <w:t>obligaciones moral</w:t>
      </w:r>
      <w:r w:rsidR="001C1F7E">
        <w:rPr>
          <w:rFonts w:ascii="Times New Roman" w:eastAsia="Times New Roman" w:hAnsi="Times New Roman" w:cs="Times New Roman"/>
          <w:sz w:val="24"/>
          <w:szCs w:val="24"/>
          <w:lang w:eastAsia="es-VE"/>
        </w:rPr>
        <w:t>es.</w:t>
      </w:r>
      <w:r w:rsidR="00ED52A2">
        <w:rPr>
          <w:rFonts w:ascii="Times New Roman" w:eastAsia="Times New Roman" w:hAnsi="Times New Roman" w:cs="Times New Roman"/>
          <w:sz w:val="24"/>
          <w:szCs w:val="24"/>
          <w:lang w:eastAsia="es-VE"/>
        </w:rPr>
        <w:t xml:space="preserve"> </w:t>
      </w:r>
      <w:r w:rsidR="001C1F7E">
        <w:rPr>
          <w:rFonts w:ascii="Times New Roman" w:eastAsia="Times New Roman" w:hAnsi="Times New Roman" w:cs="Times New Roman"/>
          <w:sz w:val="24"/>
          <w:szCs w:val="24"/>
          <w:lang w:eastAsia="es-VE"/>
        </w:rPr>
        <w:t>Sin</w:t>
      </w:r>
      <w:r w:rsidR="00ED52A2">
        <w:rPr>
          <w:rFonts w:ascii="Times New Roman" w:eastAsia="Times New Roman" w:hAnsi="Times New Roman" w:cs="Times New Roman"/>
          <w:sz w:val="24"/>
          <w:szCs w:val="24"/>
          <w:lang w:eastAsia="es-VE"/>
        </w:rPr>
        <w:t xml:space="preserve"> embargo, la filosofía </w:t>
      </w:r>
      <w:r w:rsidR="001C1F7E">
        <w:rPr>
          <w:rFonts w:ascii="Times New Roman" w:eastAsia="Times New Roman" w:hAnsi="Times New Roman" w:cs="Times New Roman"/>
          <w:sz w:val="24"/>
          <w:szCs w:val="24"/>
          <w:lang w:eastAsia="es-VE"/>
        </w:rPr>
        <w:t>contemporánea ha conducido</w:t>
      </w:r>
      <w:r w:rsidR="00ED52A2">
        <w:rPr>
          <w:rFonts w:ascii="Times New Roman" w:eastAsia="Times New Roman" w:hAnsi="Times New Roman" w:cs="Times New Roman"/>
          <w:sz w:val="24"/>
          <w:szCs w:val="24"/>
          <w:lang w:eastAsia="es-VE"/>
        </w:rPr>
        <w:t xml:space="preserve"> lo moral </w:t>
      </w:r>
      <w:r w:rsidR="001C1F7E">
        <w:rPr>
          <w:rFonts w:ascii="Times New Roman" w:eastAsia="Times New Roman" w:hAnsi="Times New Roman" w:cs="Times New Roman"/>
          <w:sz w:val="24"/>
          <w:szCs w:val="24"/>
          <w:lang w:eastAsia="es-VE"/>
        </w:rPr>
        <w:t xml:space="preserve">a </w:t>
      </w:r>
      <w:r w:rsidR="00ED52A2">
        <w:rPr>
          <w:rFonts w:ascii="Times New Roman" w:eastAsia="Times New Roman" w:hAnsi="Times New Roman" w:cs="Times New Roman"/>
          <w:sz w:val="24"/>
          <w:szCs w:val="24"/>
          <w:lang w:eastAsia="es-VE"/>
        </w:rPr>
        <w:t>aspectos tales como: lo que es correcto hacer, normar conducta</w:t>
      </w:r>
      <w:r w:rsidR="001C1F7E">
        <w:rPr>
          <w:rFonts w:ascii="Times New Roman" w:eastAsia="Times New Roman" w:hAnsi="Times New Roman" w:cs="Times New Roman"/>
          <w:sz w:val="24"/>
          <w:szCs w:val="24"/>
          <w:lang w:eastAsia="es-VE"/>
        </w:rPr>
        <w:t>s, o definir obligaciones; pero</w:t>
      </w:r>
      <w:r w:rsidR="00ED52A2">
        <w:rPr>
          <w:rFonts w:ascii="Times New Roman" w:eastAsia="Times New Roman" w:hAnsi="Times New Roman" w:cs="Times New Roman"/>
          <w:sz w:val="24"/>
          <w:szCs w:val="24"/>
          <w:lang w:eastAsia="es-VE"/>
        </w:rPr>
        <w:t xml:space="preserve"> no obstante, ha dejado de lado la concepción del bien.</w:t>
      </w:r>
    </w:p>
    <w:p w:rsidR="00ED52A2" w:rsidRDefault="00ED52A2" w:rsidP="00ED52A2">
      <w:pPr>
        <w:spacing w:after="0" w:line="240" w:lineRule="auto"/>
        <w:ind w:left="567" w:right="567"/>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Esta filosofía moral ha tendido a centrase en lo que es correcto hacer en vez de en lo que es bueno ser, en definir el contenido de la obligación en vez de la naturaleza de la vida buena; y no deja un margen conceptual para la noción del bien como objeto de nuestro</w:t>
      </w:r>
      <w:r w:rsidR="00DC5BB6">
        <w:rPr>
          <w:rFonts w:ascii="Times New Roman" w:eastAsia="Times New Roman" w:hAnsi="Times New Roman" w:cs="Times New Roman"/>
          <w:sz w:val="24"/>
          <w:szCs w:val="24"/>
          <w:lang w:eastAsia="es-VE"/>
        </w:rPr>
        <w:t xml:space="preserve"> amor o fidelidad</w:t>
      </w:r>
      <w:r w:rsidR="00B41FA4">
        <w:rPr>
          <w:rFonts w:ascii="Times New Roman" w:eastAsia="Times New Roman" w:hAnsi="Times New Roman" w:cs="Times New Roman"/>
          <w:sz w:val="24"/>
          <w:szCs w:val="24"/>
          <w:lang w:eastAsia="es-VE"/>
        </w:rPr>
        <w:t xml:space="preserve"> (Taylor, 1996</w:t>
      </w:r>
      <w:r>
        <w:rPr>
          <w:rFonts w:ascii="Times New Roman" w:eastAsia="Times New Roman" w:hAnsi="Times New Roman" w:cs="Times New Roman"/>
          <w:sz w:val="24"/>
          <w:szCs w:val="24"/>
          <w:lang w:eastAsia="es-VE"/>
        </w:rPr>
        <w:t>, p.</w:t>
      </w:r>
      <w:r w:rsidR="00DC5BB6">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17)</w:t>
      </w:r>
      <w:r w:rsidR="00C23EAB">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w:t>
      </w:r>
    </w:p>
    <w:p w:rsidR="00ED52A2" w:rsidRDefault="00ED52A2" w:rsidP="00ED52A2">
      <w:pPr>
        <w:spacing w:after="0" w:line="240" w:lineRule="auto"/>
        <w:ind w:left="567" w:right="567"/>
        <w:jc w:val="both"/>
        <w:rPr>
          <w:rFonts w:ascii="Times New Roman" w:eastAsia="Times New Roman" w:hAnsi="Times New Roman" w:cs="Times New Roman"/>
          <w:sz w:val="24"/>
          <w:szCs w:val="24"/>
          <w:lang w:eastAsia="es-VE"/>
        </w:rPr>
      </w:pP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 xml:space="preserve">     </w:t>
      </w:r>
      <w:r w:rsidRPr="00F71C92">
        <w:rPr>
          <w:rFonts w:ascii="Times New Roman" w:eastAsia="Times New Roman" w:hAnsi="Times New Roman" w:cs="Times New Roman"/>
          <w:sz w:val="24"/>
          <w:szCs w:val="24"/>
          <w:lang w:eastAsia="es-VE"/>
        </w:rPr>
        <w:t>La pretensión de Taylor</w:t>
      </w:r>
      <w:r w:rsidR="0094600E">
        <w:rPr>
          <w:rFonts w:ascii="Times New Roman" w:eastAsia="Times New Roman" w:hAnsi="Times New Roman" w:cs="Times New Roman"/>
          <w:sz w:val="24"/>
          <w:szCs w:val="24"/>
          <w:lang w:eastAsia="es-VE"/>
        </w:rPr>
        <w:t xml:space="preserve"> (1996</w:t>
      </w:r>
      <w:r w:rsidR="00E25EE4">
        <w:rPr>
          <w:rFonts w:ascii="Times New Roman" w:eastAsia="Times New Roman" w:hAnsi="Times New Roman" w:cs="Times New Roman"/>
          <w:sz w:val="24"/>
          <w:szCs w:val="24"/>
          <w:lang w:eastAsia="es-VE"/>
        </w:rPr>
        <w:t>)</w:t>
      </w:r>
      <w:r w:rsidRPr="00F71C92">
        <w:rPr>
          <w:rFonts w:ascii="Times New Roman" w:eastAsia="Times New Roman" w:hAnsi="Times New Roman" w:cs="Times New Roman"/>
          <w:sz w:val="24"/>
          <w:szCs w:val="24"/>
          <w:lang w:eastAsia="es-VE"/>
        </w:rPr>
        <w:t xml:space="preserve"> es recuperar el </w:t>
      </w:r>
      <w:proofErr w:type="spellStart"/>
      <w:r w:rsidRPr="00F71C92">
        <w:rPr>
          <w:rFonts w:ascii="Times New Roman" w:eastAsia="Times New Roman" w:hAnsi="Times New Roman" w:cs="Times New Roman"/>
          <w:i/>
          <w:sz w:val="24"/>
          <w:szCs w:val="24"/>
          <w:lang w:eastAsia="es-VE"/>
        </w:rPr>
        <w:t>transfondo</w:t>
      </w:r>
      <w:proofErr w:type="spellEnd"/>
      <w:r>
        <w:rPr>
          <w:rFonts w:ascii="Times New Roman" w:eastAsia="Times New Roman" w:hAnsi="Times New Roman" w:cs="Times New Roman"/>
          <w:sz w:val="24"/>
          <w:szCs w:val="24"/>
          <w:lang w:eastAsia="es-VE"/>
        </w:rPr>
        <w:t xml:space="preserve"> que permite sentar las bases morales; en otras palabras, recobrar las intuiciones</w:t>
      </w:r>
      <w:r>
        <w:rPr>
          <w:rStyle w:val="Refdenotaalpie"/>
          <w:rFonts w:ascii="Times New Roman" w:eastAsia="Times New Roman" w:hAnsi="Times New Roman" w:cs="Times New Roman"/>
          <w:sz w:val="24"/>
          <w:szCs w:val="24"/>
          <w:lang w:eastAsia="es-VE"/>
        </w:rPr>
        <w:footnoteReference w:id="1"/>
      </w:r>
      <w:r>
        <w:rPr>
          <w:rFonts w:ascii="Times New Roman" w:eastAsia="Times New Roman" w:hAnsi="Times New Roman" w:cs="Times New Roman"/>
          <w:sz w:val="24"/>
          <w:szCs w:val="24"/>
          <w:lang w:eastAsia="es-VE"/>
        </w:rPr>
        <w:t xml:space="preserve"> morales y espirituales de nuestra naturaleza humana y el lugar que ocupa nuestra situación espiritu</w:t>
      </w:r>
      <w:r w:rsidR="00DC5BB6">
        <w:rPr>
          <w:rFonts w:ascii="Times New Roman" w:eastAsia="Times New Roman" w:hAnsi="Times New Roman" w:cs="Times New Roman"/>
          <w:sz w:val="24"/>
          <w:szCs w:val="24"/>
          <w:lang w:eastAsia="es-VE"/>
        </w:rPr>
        <w:t>al en la vida, pues reconocemos</w:t>
      </w:r>
      <w:r>
        <w:rPr>
          <w:rFonts w:ascii="Times New Roman" w:eastAsia="Times New Roman" w:hAnsi="Times New Roman" w:cs="Times New Roman"/>
          <w:sz w:val="24"/>
          <w:szCs w:val="24"/>
          <w:lang w:eastAsia="es-VE"/>
        </w:rPr>
        <w:t xml:space="preserve"> como seres humanos, un aspecto relativo a las creencias y a la con</w:t>
      </w:r>
      <w:r w:rsidR="00E25EE4">
        <w:rPr>
          <w:rFonts w:ascii="Times New Roman" w:eastAsia="Times New Roman" w:hAnsi="Times New Roman" w:cs="Times New Roman"/>
          <w:sz w:val="24"/>
          <w:szCs w:val="24"/>
          <w:lang w:eastAsia="es-VE"/>
        </w:rPr>
        <w:t>s</w:t>
      </w:r>
      <w:r>
        <w:rPr>
          <w:rFonts w:ascii="Times New Roman" w:eastAsia="Times New Roman" w:hAnsi="Times New Roman" w:cs="Times New Roman"/>
          <w:sz w:val="24"/>
          <w:szCs w:val="24"/>
          <w:lang w:eastAsia="es-VE"/>
        </w:rPr>
        <w:t>ciencia moral.</w:t>
      </w:r>
    </w:p>
    <w:p w:rsidR="00ED52A2" w:rsidRDefault="00E25EE4"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El autor</w:t>
      </w:r>
      <w:r w:rsidR="00ED52A2">
        <w:rPr>
          <w:rFonts w:ascii="Times New Roman" w:eastAsia="Times New Roman" w:hAnsi="Times New Roman" w:cs="Times New Roman"/>
          <w:sz w:val="24"/>
          <w:szCs w:val="24"/>
          <w:lang w:eastAsia="es-VE"/>
        </w:rPr>
        <w:t xml:space="preserve"> al referirse a la moral hace un reconocimiento a la condición d</w:t>
      </w:r>
      <w:r>
        <w:rPr>
          <w:rFonts w:ascii="Times New Roman" w:eastAsia="Times New Roman" w:hAnsi="Times New Roman" w:cs="Times New Roman"/>
          <w:sz w:val="24"/>
          <w:szCs w:val="24"/>
          <w:lang w:eastAsia="es-VE"/>
        </w:rPr>
        <w:t>e lo que merece ser vivido, en tanto,</w:t>
      </w:r>
      <w:r w:rsidR="00ED52A2">
        <w:rPr>
          <w:rFonts w:ascii="Times New Roman" w:eastAsia="Times New Roman" w:hAnsi="Times New Roman" w:cs="Times New Roman"/>
          <w:sz w:val="24"/>
          <w:szCs w:val="24"/>
          <w:lang w:eastAsia="es-VE"/>
        </w:rPr>
        <w:t xml:space="preserve"> hay en nuestra dignidad as</w:t>
      </w:r>
      <w:r>
        <w:rPr>
          <w:rFonts w:ascii="Times New Roman" w:eastAsia="Times New Roman" w:hAnsi="Times New Roman" w:cs="Times New Roman"/>
          <w:sz w:val="24"/>
          <w:szCs w:val="24"/>
          <w:lang w:eastAsia="es-VE"/>
        </w:rPr>
        <w:t xml:space="preserve">pectos </w:t>
      </w:r>
      <w:r w:rsidR="00612F65">
        <w:rPr>
          <w:rFonts w:ascii="Times New Roman" w:eastAsia="Times New Roman" w:hAnsi="Times New Roman" w:cs="Times New Roman"/>
          <w:sz w:val="24"/>
          <w:szCs w:val="24"/>
          <w:lang w:eastAsia="es-VE"/>
        </w:rPr>
        <w:t>que “</w:t>
      </w:r>
      <w:r w:rsidR="00ED52A2">
        <w:rPr>
          <w:rFonts w:ascii="Times New Roman" w:eastAsia="Times New Roman" w:hAnsi="Times New Roman" w:cs="Times New Roman"/>
          <w:sz w:val="24"/>
          <w:szCs w:val="24"/>
          <w:lang w:eastAsia="es-VE"/>
        </w:rPr>
        <w:t>hace que nuestras vidas sean s</w:t>
      </w:r>
      <w:r w:rsidR="00DC5BB6">
        <w:rPr>
          <w:rFonts w:ascii="Times New Roman" w:eastAsia="Times New Roman" w:hAnsi="Times New Roman" w:cs="Times New Roman"/>
          <w:sz w:val="24"/>
          <w:szCs w:val="24"/>
          <w:lang w:eastAsia="es-VE"/>
        </w:rPr>
        <w:t>ignificativas y satisfactorias”</w:t>
      </w:r>
      <w:r w:rsidRPr="00E25EE4">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w:t>
      </w:r>
      <w:r w:rsidR="00DC5BB6">
        <w:rPr>
          <w:rFonts w:ascii="Times New Roman" w:eastAsia="Times New Roman" w:hAnsi="Times New Roman" w:cs="Times New Roman"/>
          <w:sz w:val="24"/>
          <w:szCs w:val="24"/>
          <w:lang w:eastAsia="es-VE"/>
        </w:rPr>
        <w:t xml:space="preserve">Taylor, 1996, </w:t>
      </w:r>
      <w:r>
        <w:rPr>
          <w:rFonts w:ascii="Times New Roman" w:eastAsia="Times New Roman" w:hAnsi="Times New Roman" w:cs="Times New Roman"/>
          <w:sz w:val="24"/>
          <w:szCs w:val="24"/>
          <w:lang w:eastAsia="es-VE"/>
        </w:rPr>
        <w:t>p</w:t>
      </w:r>
      <w:r w:rsidR="0094600E">
        <w:rPr>
          <w:rFonts w:ascii="Times New Roman" w:eastAsia="Times New Roman" w:hAnsi="Times New Roman" w:cs="Times New Roman"/>
          <w:sz w:val="24"/>
          <w:szCs w:val="24"/>
          <w:lang w:eastAsia="es-VE"/>
        </w:rPr>
        <w:t>.</w:t>
      </w:r>
      <w:r w:rsidR="00DC5BB6">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18)</w:t>
      </w:r>
      <w:r w:rsidR="00612F65">
        <w:rPr>
          <w:rFonts w:ascii="Times New Roman" w:eastAsia="Times New Roman" w:hAnsi="Times New Roman" w:cs="Times New Roman"/>
          <w:sz w:val="24"/>
          <w:szCs w:val="24"/>
          <w:lang w:eastAsia="es-VE"/>
        </w:rPr>
        <w:t xml:space="preserve">. </w:t>
      </w:r>
      <w:r w:rsidR="00ED52A2">
        <w:rPr>
          <w:rFonts w:ascii="Times New Roman" w:eastAsia="Times New Roman" w:hAnsi="Times New Roman" w:cs="Times New Roman"/>
          <w:sz w:val="24"/>
          <w:szCs w:val="24"/>
          <w:lang w:eastAsia="es-VE"/>
        </w:rPr>
        <w:t>El context</w:t>
      </w:r>
      <w:r w:rsidR="00612F65">
        <w:rPr>
          <w:rFonts w:ascii="Times New Roman" w:eastAsia="Times New Roman" w:hAnsi="Times New Roman" w:cs="Times New Roman"/>
          <w:sz w:val="24"/>
          <w:szCs w:val="24"/>
          <w:lang w:eastAsia="es-VE"/>
        </w:rPr>
        <w:t>o de</w:t>
      </w:r>
      <w:r w:rsidR="00DC5BB6">
        <w:rPr>
          <w:rFonts w:ascii="Times New Roman" w:eastAsia="Times New Roman" w:hAnsi="Times New Roman" w:cs="Times New Roman"/>
          <w:sz w:val="24"/>
          <w:szCs w:val="24"/>
          <w:lang w:eastAsia="es-VE"/>
        </w:rPr>
        <w:t xml:space="preserve"> una vida significativa incluye</w:t>
      </w:r>
      <w:r w:rsidR="00ED52A2">
        <w:rPr>
          <w:rFonts w:ascii="Times New Roman" w:eastAsia="Times New Roman" w:hAnsi="Times New Roman" w:cs="Times New Roman"/>
          <w:sz w:val="24"/>
          <w:szCs w:val="24"/>
          <w:lang w:eastAsia="es-VE"/>
        </w:rPr>
        <w:t xml:space="preserve"> indudablemente</w:t>
      </w:r>
      <w:r w:rsidR="00DC5BB6">
        <w:rPr>
          <w:rFonts w:ascii="Times New Roman" w:eastAsia="Times New Roman" w:hAnsi="Times New Roman" w:cs="Times New Roman"/>
          <w:sz w:val="24"/>
          <w:szCs w:val="24"/>
          <w:lang w:eastAsia="es-VE"/>
        </w:rPr>
        <w:t xml:space="preserve"> </w:t>
      </w:r>
      <w:r w:rsidR="00ED52A2">
        <w:rPr>
          <w:rFonts w:ascii="Times New Roman" w:eastAsia="Times New Roman" w:hAnsi="Times New Roman" w:cs="Times New Roman"/>
          <w:sz w:val="24"/>
          <w:szCs w:val="24"/>
          <w:lang w:eastAsia="es-VE"/>
        </w:rPr>
        <w:t xml:space="preserve">lo moral, y atañe al concepto de “fuerte </w:t>
      </w:r>
      <w:r w:rsidR="0069182F">
        <w:rPr>
          <w:rFonts w:ascii="Times New Roman" w:eastAsia="Times New Roman" w:hAnsi="Times New Roman" w:cs="Times New Roman"/>
          <w:sz w:val="24"/>
          <w:szCs w:val="24"/>
          <w:lang w:eastAsia="es-VE"/>
        </w:rPr>
        <w:t>valoración”, aspecto que facilita reconocer</w:t>
      </w:r>
      <w:r w:rsidR="00564968">
        <w:rPr>
          <w:rFonts w:ascii="Times New Roman" w:eastAsia="Times New Roman" w:hAnsi="Times New Roman" w:cs="Times New Roman"/>
          <w:sz w:val="24"/>
          <w:szCs w:val="24"/>
          <w:lang w:eastAsia="es-VE"/>
        </w:rPr>
        <w:t xml:space="preserve"> lo correcto o lo incorrecto. Así también</w:t>
      </w:r>
      <w:r w:rsidR="00AA3233">
        <w:rPr>
          <w:rFonts w:ascii="Times New Roman" w:eastAsia="Times New Roman" w:hAnsi="Times New Roman" w:cs="Times New Roman"/>
          <w:sz w:val="24"/>
          <w:szCs w:val="24"/>
          <w:lang w:eastAsia="es-VE"/>
        </w:rPr>
        <w:t>,</w:t>
      </w:r>
      <w:r w:rsidR="00564968">
        <w:rPr>
          <w:rFonts w:ascii="Times New Roman" w:eastAsia="Times New Roman" w:hAnsi="Times New Roman" w:cs="Times New Roman"/>
          <w:sz w:val="24"/>
          <w:szCs w:val="24"/>
          <w:lang w:eastAsia="es-VE"/>
        </w:rPr>
        <w:t xml:space="preserve"> </w:t>
      </w:r>
      <w:r w:rsidR="00ED52A2">
        <w:rPr>
          <w:rFonts w:ascii="Times New Roman" w:eastAsia="Times New Roman" w:hAnsi="Times New Roman" w:cs="Times New Roman"/>
          <w:sz w:val="24"/>
          <w:szCs w:val="24"/>
          <w:lang w:eastAsia="es-VE"/>
        </w:rPr>
        <w:t>reconocemos socialmente mandatos de orden moral como el respeto a la vida, a la dign</w:t>
      </w:r>
      <w:r w:rsidR="00215733">
        <w:rPr>
          <w:rFonts w:ascii="Times New Roman" w:eastAsia="Times New Roman" w:hAnsi="Times New Roman" w:cs="Times New Roman"/>
          <w:sz w:val="24"/>
          <w:szCs w:val="24"/>
          <w:lang w:eastAsia="es-VE"/>
        </w:rPr>
        <w:t>idad y el bienestar.</w:t>
      </w:r>
      <w:r w:rsidR="00ED52A2">
        <w:rPr>
          <w:rFonts w:ascii="Times New Roman" w:eastAsia="Times New Roman" w:hAnsi="Times New Roman" w:cs="Times New Roman"/>
          <w:sz w:val="24"/>
          <w:szCs w:val="24"/>
          <w:lang w:eastAsia="es-VE"/>
        </w:rPr>
        <w:t xml:space="preserve"> </w:t>
      </w:r>
    </w:p>
    <w:p w:rsidR="00ED52A2" w:rsidRDefault="004F2A85"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La condición de respeto</w:t>
      </w:r>
      <w:r w:rsidR="00ED52A2">
        <w:rPr>
          <w:rFonts w:ascii="Times New Roman" w:eastAsia="Times New Roman" w:hAnsi="Times New Roman" w:cs="Times New Roman"/>
          <w:sz w:val="24"/>
          <w:szCs w:val="24"/>
          <w:lang w:eastAsia="es-VE"/>
        </w:rPr>
        <w:t xml:space="preserve"> es propia de la condición humana, de la virtud que involucra el ser un agente humano, y la intuición moral tambi</w:t>
      </w:r>
      <w:r w:rsidR="00DC5BB6">
        <w:rPr>
          <w:rFonts w:ascii="Times New Roman" w:eastAsia="Times New Roman" w:hAnsi="Times New Roman" w:cs="Times New Roman"/>
          <w:sz w:val="24"/>
          <w:szCs w:val="24"/>
          <w:lang w:eastAsia="es-VE"/>
        </w:rPr>
        <w:t>én lo es, en tanto, hay en ella</w:t>
      </w:r>
      <w:r w:rsidR="00ED52A2">
        <w:rPr>
          <w:rFonts w:ascii="Times New Roman" w:eastAsia="Times New Roman" w:hAnsi="Times New Roman" w:cs="Times New Roman"/>
          <w:sz w:val="24"/>
          <w:szCs w:val="24"/>
          <w:lang w:eastAsia="es-VE"/>
        </w:rPr>
        <w:t xml:space="preserve"> mucho de profundidad, de espiritualidad, y de </w:t>
      </w:r>
      <w:r>
        <w:rPr>
          <w:rFonts w:ascii="Times New Roman" w:eastAsia="Times New Roman" w:hAnsi="Times New Roman" w:cs="Times New Roman"/>
          <w:sz w:val="24"/>
          <w:szCs w:val="24"/>
          <w:lang w:eastAsia="es-VE"/>
        </w:rPr>
        <w:t xml:space="preserve">instinto. </w:t>
      </w:r>
      <w:r w:rsidR="00ED52A2">
        <w:rPr>
          <w:rFonts w:ascii="Times New Roman" w:eastAsia="Times New Roman" w:hAnsi="Times New Roman" w:cs="Times New Roman"/>
          <w:sz w:val="24"/>
          <w:szCs w:val="24"/>
          <w:lang w:eastAsia="es-VE"/>
        </w:rPr>
        <w:t>Es la orientación al bien,</w:t>
      </w:r>
      <w:r w:rsidR="0094600E">
        <w:rPr>
          <w:rFonts w:ascii="Times New Roman" w:eastAsia="Times New Roman" w:hAnsi="Times New Roman" w:cs="Times New Roman"/>
          <w:sz w:val="24"/>
          <w:szCs w:val="24"/>
          <w:lang w:eastAsia="es-VE"/>
        </w:rPr>
        <w:t xml:space="preserve"> lo que </w:t>
      </w:r>
      <w:r w:rsidR="00C4026B">
        <w:rPr>
          <w:rFonts w:ascii="Times New Roman" w:eastAsia="Times New Roman" w:hAnsi="Times New Roman" w:cs="Times New Roman"/>
          <w:sz w:val="24"/>
          <w:szCs w:val="24"/>
          <w:lang w:eastAsia="es-VE"/>
        </w:rPr>
        <w:t>según Taylor</w:t>
      </w:r>
      <w:r w:rsidR="0094600E">
        <w:rPr>
          <w:rFonts w:ascii="Times New Roman" w:eastAsia="Times New Roman" w:hAnsi="Times New Roman" w:cs="Times New Roman"/>
          <w:sz w:val="24"/>
          <w:szCs w:val="24"/>
          <w:lang w:eastAsia="es-VE"/>
        </w:rPr>
        <w:t xml:space="preserve"> (1996</w:t>
      </w:r>
      <w:r w:rsidR="00ED52A2">
        <w:rPr>
          <w:rFonts w:ascii="Times New Roman" w:eastAsia="Times New Roman" w:hAnsi="Times New Roman" w:cs="Times New Roman"/>
          <w:sz w:val="24"/>
          <w:szCs w:val="24"/>
          <w:lang w:eastAsia="es-VE"/>
        </w:rPr>
        <w:t>, p</w:t>
      </w:r>
      <w:r w:rsidR="001322E4">
        <w:rPr>
          <w:rFonts w:ascii="Times New Roman" w:eastAsia="Times New Roman" w:hAnsi="Times New Roman" w:cs="Times New Roman"/>
          <w:sz w:val="24"/>
          <w:szCs w:val="24"/>
          <w:lang w:eastAsia="es-VE"/>
        </w:rPr>
        <w:t>. 64) permite “</w:t>
      </w:r>
      <w:r w:rsidR="00ED52A2">
        <w:rPr>
          <w:rFonts w:ascii="Times New Roman" w:eastAsia="Times New Roman" w:hAnsi="Times New Roman" w:cs="Times New Roman"/>
          <w:sz w:val="24"/>
          <w:szCs w:val="24"/>
          <w:lang w:eastAsia="es-VE"/>
        </w:rPr>
        <w:t xml:space="preserve">encontrar un </w:t>
      </w:r>
      <w:r w:rsidR="00DC5BB6">
        <w:rPr>
          <w:rFonts w:ascii="Times New Roman" w:eastAsia="Times New Roman" w:hAnsi="Times New Roman" w:cs="Times New Roman"/>
          <w:sz w:val="24"/>
          <w:szCs w:val="24"/>
          <w:lang w:eastAsia="es-VE"/>
        </w:rPr>
        <w:t xml:space="preserve">mínimo sentido a nuestras vidas; para tener una identidad </w:t>
      </w:r>
      <w:r w:rsidR="00ED52A2">
        <w:rPr>
          <w:rFonts w:ascii="Times New Roman" w:eastAsia="Times New Roman" w:hAnsi="Times New Roman" w:cs="Times New Roman"/>
          <w:sz w:val="24"/>
          <w:szCs w:val="24"/>
          <w:lang w:eastAsia="es-VE"/>
        </w:rPr>
        <w:t>necesitamos una orientación al bien, lo que significa una cierta percepción de discriminación cualitativa, de lo incomparablemente superior”.</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Así, hay en la historia de cada ser</w:t>
      </w:r>
      <w:r w:rsidR="00F06C6F">
        <w:rPr>
          <w:rFonts w:ascii="Times New Roman" w:eastAsia="Times New Roman" w:hAnsi="Times New Roman" w:cs="Times New Roman"/>
          <w:sz w:val="24"/>
          <w:szCs w:val="24"/>
          <w:lang w:eastAsia="es-VE"/>
        </w:rPr>
        <w:t xml:space="preserve"> humano la posibilidad</w:t>
      </w:r>
      <w:r w:rsidR="003E535E">
        <w:rPr>
          <w:rFonts w:ascii="Times New Roman" w:eastAsia="Times New Roman" w:hAnsi="Times New Roman" w:cs="Times New Roman"/>
          <w:sz w:val="24"/>
          <w:szCs w:val="24"/>
          <w:lang w:eastAsia="es-VE"/>
        </w:rPr>
        <w:t xml:space="preserve"> de</w:t>
      </w:r>
      <w:r w:rsidR="00F06C6F">
        <w:rPr>
          <w:rFonts w:ascii="Times New Roman" w:eastAsia="Times New Roman" w:hAnsi="Times New Roman" w:cs="Times New Roman"/>
          <w:sz w:val="24"/>
          <w:szCs w:val="24"/>
          <w:lang w:eastAsia="es-VE"/>
        </w:rPr>
        <w:t xml:space="preserve"> incluir a</w:t>
      </w:r>
      <w:r>
        <w:rPr>
          <w:rFonts w:ascii="Times New Roman" w:eastAsia="Times New Roman" w:hAnsi="Times New Roman" w:cs="Times New Roman"/>
          <w:sz w:val="24"/>
          <w:szCs w:val="24"/>
          <w:lang w:eastAsia="es-VE"/>
        </w:rPr>
        <w:t>l bien, desde la connotación que nuestra condición humana reclama un sentido de la vida, es una construcción de la propia historia, por eso hemos de considerar la vida como una narrativa</w:t>
      </w:r>
      <w:r w:rsidR="00B82251">
        <w:rPr>
          <w:rFonts w:ascii="Times New Roman" w:eastAsia="Times New Roman" w:hAnsi="Times New Roman" w:cs="Times New Roman"/>
          <w:sz w:val="24"/>
          <w:szCs w:val="24"/>
          <w:lang w:eastAsia="es-VE"/>
        </w:rPr>
        <w:t>;</w:t>
      </w:r>
      <w:r w:rsidR="003E535E">
        <w:rPr>
          <w:rFonts w:ascii="Times New Roman" w:eastAsia="Times New Roman" w:hAnsi="Times New Roman" w:cs="Times New Roman"/>
          <w:sz w:val="24"/>
          <w:szCs w:val="24"/>
          <w:lang w:eastAsia="es-VE"/>
        </w:rPr>
        <w:t xml:space="preserve"> al respecto, dice Taylor (1996</w:t>
      </w:r>
      <w:r>
        <w:rPr>
          <w:rFonts w:ascii="Times New Roman" w:eastAsia="Times New Roman" w:hAnsi="Times New Roman" w:cs="Times New Roman"/>
          <w:sz w:val="24"/>
          <w:szCs w:val="24"/>
          <w:lang w:eastAsia="es-VE"/>
        </w:rPr>
        <w:t>, p. 64) “para tener sentido de quienes somos hemos de tener una noción de cómo hemos llegado a ser y de hacia dónde</w:t>
      </w:r>
      <w:r w:rsidR="00F06C6F">
        <w:rPr>
          <w:rFonts w:ascii="Times New Roman" w:eastAsia="Times New Roman" w:hAnsi="Times New Roman" w:cs="Times New Roman"/>
          <w:sz w:val="24"/>
          <w:szCs w:val="24"/>
          <w:lang w:eastAsia="es-VE"/>
        </w:rPr>
        <w:t xml:space="preserve"> nos</w:t>
      </w:r>
      <w:r>
        <w:rPr>
          <w:rFonts w:ascii="Times New Roman" w:eastAsia="Times New Roman" w:hAnsi="Times New Roman" w:cs="Times New Roman"/>
          <w:sz w:val="24"/>
          <w:szCs w:val="24"/>
          <w:lang w:eastAsia="es-VE"/>
        </w:rPr>
        <w:t xml:space="preserve"> encaminamos”.</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lastRenderedPageBreak/>
        <w:t xml:space="preserve">     Siempre que estamos en un lugar sabemos a dónde ir, por </w:t>
      </w:r>
      <w:r w:rsidR="002B298C">
        <w:rPr>
          <w:rFonts w:ascii="Times New Roman" w:eastAsia="Times New Roman" w:hAnsi="Times New Roman" w:cs="Times New Roman"/>
          <w:sz w:val="24"/>
          <w:szCs w:val="24"/>
          <w:lang w:eastAsia="es-VE"/>
        </w:rPr>
        <w:t xml:space="preserve">ejemplo del trabajo a la casa, </w:t>
      </w:r>
      <w:r w:rsidR="008318AC">
        <w:rPr>
          <w:rFonts w:ascii="Times New Roman" w:eastAsia="Times New Roman" w:hAnsi="Times New Roman" w:cs="Times New Roman"/>
          <w:sz w:val="24"/>
          <w:szCs w:val="24"/>
          <w:lang w:eastAsia="es-VE"/>
        </w:rPr>
        <w:t>esto</w:t>
      </w:r>
      <w:r>
        <w:rPr>
          <w:rFonts w:ascii="Times New Roman" w:eastAsia="Times New Roman" w:hAnsi="Times New Roman" w:cs="Times New Roman"/>
          <w:sz w:val="24"/>
          <w:szCs w:val="24"/>
          <w:lang w:eastAsia="es-VE"/>
        </w:rPr>
        <w:t xml:space="preserve"> es, hay una dirección que orienta el destino final; así también hay una situación especial “de mi lu</w:t>
      </w:r>
      <w:r w:rsidR="0069084C">
        <w:rPr>
          <w:rFonts w:ascii="Times New Roman" w:eastAsia="Times New Roman" w:hAnsi="Times New Roman" w:cs="Times New Roman"/>
          <w:sz w:val="24"/>
          <w:szCs w:val="24"/>
          <w:lang w:eastAsia="es-VE"/>
        </w:rPr>
        <w:t>gar</w:t>
      </w:r>
      <w:r w:rsidR="00B82251">
        <w:rPr>
          <w:rFonts w:ascii="Times New Roman" w:eastAsia="Times New Roman" w:hAnsi="Times New Roman" w:cs="Times New Roman"/>
          <w:sz w:val="24"/>
          <w:szCs w:val="24"/>
          <w:lang w:eastAsia="es-VE"/>
        </w:rPr>
        <w:t xml:space="preserve"> en referencia al bien” (Taylor, 1996</w:t>
      </w:r>
      <w:r w:rsidR="0069084C">
        <w:rPr>
          <w:rFonts w:ascii="Times New Roman" w:eastAsia="Times New Roman" w:hAnsi="Times New Roman" w:cs="Times New Roman"/>
          <w:sz w:val="24"/>
          <w:szCs w:val="24"/>
          <w:lang w:eastAsia="es-VE"/>
        </w:rPr>
        <w:t>,</w:t>
      </w:r>
      <w:r w:rsidR="008318AC">
        <w:rPr>
          <w:rFonts w:ascii="Times New Roman" w:eastAsia="Times New Roman" w:hAnsi="Times New Roman" w:cs="Times New Roman"/>
          <w:sz w:val="24"/>
          <w:szCs w:val="24"/>
          <w:lang w:eastAsia="es-VE"/>
        </w:rPr>
        <w:t xml:space="preserve"> p.</w:t>
      </w:r>
      <w:r w:rsidR="0069084C">
        <w:rPr>
          <w:rFonts w:ascii="Times New Roman" w:eastAsia="Times New Roman" w:hAnsi="Times New Roman" w:cs="Times New Roman"/>
          <w:sz w:val="24"/>
          <w:szCs w:val="24"/>
          <w:lang w:eastAsia="es-VE"/>
        </w:rPr>
        <w:t xml:space="preserve"> 64</w:t>
      </w:r>
      <w:r>
        <w:rPr>
          <w:rFonts w:ascii="Times New Roman" w:eastAsia="Times New Roman" w:hAnsi="Times New Roman" w:cs="Times New Roman"/>
          <w:sz w:val="24"/>
          <w:szCs w:val="24"/>
          <w:lang w:eastAsia="es-VE"/>
        </w:rPr>
        <w:t xml:space="preserve">). Dice Taylor, la identidad personal, es la identidad del </w:t>
      </w:r>
      <w:r w:rsidRPr="0069084C">
        <w:rPr>
          <w:rFonts w:ascii="Times New Roman" w:eastAsia="Times New Roman" w:hAnsi="Times New Roman" w:cs="Times New Roman"/>
          <w:i/>
          <w:sz w:val="24"/>
          <w:szCs w:val="24"/>
          <w:lang w:eastAsia="es-VE"/>
        </w:rPr>
        <w:t>yo</w:t>
      </w:r>
      <w:r>
        <w:rPr>
          <w:rFonts w:ascii="Times New Roman" w:eastAsia="Times New Roman" w:hAnsi="Times New Roman" w:cs="Times New Roman"/>
          <w:sz w:val="24"/>
          <w:szCs w:val="24"/>
          <w:lang w:eastAsia="es-VE"/>
        </w:rPr>
        <w:t xml:space="preserve">, y lo que él denomina el </w:t>
      </w:r>
      <w:r w:rsidRPr="0069084C">
        <w:rPr>
          <w:rFonts w:ascii="Times New Roman" w:eastAsia="Times New Roman" w:hAnsi="Times New Roman" w:cs="Times New Roman"/>
          <w:i/>
          <w:sz w:val="24"/>
          <w:szCs w:val="24"/>
          <w:lang w:eastAsia="es-VE"/>
        </w:rPr>
        <w:t>yo,</w:t>
      </w:r>
      <w:r>
        <w:rPr>
          <w:rFonts w:ascii="Times New Roman" w:eastAsia="Times New Roman" w:hAnsi="Times New Roman" w:cs="Times New Roman"/>
          <w:sz w:val="24"/>
          <w:szCs w:val="24"/>
          <w:lang w:eastAsia="es-VE"/>
        </w:rPr>
        <w:t xml:space="preserve"> “solo puede existir en un espa</w:t>
      </w:r>
      <w:r w:rsidR="00961236">
        <w:rPr>
          <w:rFonts w:ascii="Times New Roman" w:eastAsia="Times New Roman" w:hAnsi="Times New Roman" w:cs="Times New Roman"/>
          <w:sz w:val="24"/>
          <w:szCs w:val="24"/>
          <w:lang w:eastAsia="es-VE"/>
        </w:rPr>
        <w:t>cio de cuestiones morales” (1996</w:t>
      </w:r>
      <w:r>
        <w:rPr>
          <w:rFonts w:ascii="Times New Roman" w:eastAsia="Times New Roman" w:hAnsi="Times New Roman" w:cs="Times New Roman"/>
          <w:sz w:val="24"/>
          <w:szCs w:val="24"/>
          <w:lang w:eastAsia="es-VE"/>
        </w:rPr>
        <w:t>, p.</w:t>
      </w:r>
      <w:r w:rsidR="00B82251">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66).</w:t>
      </w:r>
    </w:p>
    <w:p w:rsidR="00ED52A2" w:rsidRPr="008318AC"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Taylor</w:t>
      </w:r>
      <w:r w:rsidR="00961236">
        <w:rPr>
          <w:rFonts w:ascii="Times New Roman" w:eastAsia="Times New Roman" w:hAnsi="Times New Roman" w:cs="Times New Roman"/>
          <w:sz w:val="24"/>
          <w:szCs w:val="24"/>
          <w:lang w:eastAsia="es-VE"/>
        </w:rPr>
        <w:t xml:space="preserve"> (1996</w:t>
      </w:r>
      <w:r w:rsidR="0069084C">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el contenido del bien es el camino que mejor nos orienta en la v</w:t>
      </w:r>
      <w:r w:rsidR="0081011E">
        <w:rPr>
          <w:rFonts w:ascii="Times New Roman" w:eastAsia="Times New Roman" w:hAnsi="Times New Roman" w:cs="Times New Roman"/>
          <w:sz w:val="24"/>
          <w:szCs w:val="24"/>
          <w:lang w:eastAsia="es-VE"/>
        </w:rPr>
        <w:t xml:space="preserve">ida, pero también deja ver que </w:t>
      </w:r>
      <w:r>
        <w:rPr>
          <w:rFonts w:ascii="Times New Roman" w:eastAsia="Times New Roman" w:hAnsi="Times New Roman" w:cs="Times New Roman"/>
          <w:sz w:val="24"/>
          <w:szCs w:val="24"/>
          <w:lang w:eastAsia="es-VE"/>
        </w:rPr>
        <w:t>el concepto del bien, entreteje la cultura y que hay facetas inconmensurables donde el bien es concebido indistintamente por las personas</w:t>
      </w:r>
      <w:r w:rsidR="00C4026B">
        <w:rPr>
          <w:rFonts w:ascii="Times New Roman" w:eastAsia="Times New Roman" w:hAnsi="Times New Roman" w:cs="Times New Roman"/>
          <w:sz w:val="24"/>
          <w:szCs w:val="24"/>
          <w:lang w:eastAsia="es-VE"/>
        </w:rPr>
        <w:t>; aunque</w:t>
      </w:r>
      <w:r w:rsidR="00B82251">
        <w:rPr>
          <w:rFonts w:ascii="Times New Roman" w:eastAsia="Times New Roman" w:hAnsi="Times New Roman" w:cs="Times New Roman"/>
          <w:sz w:val="24"/>
          <w:szCs w:val="24"/>
          <w:lang w:eastAsia="es-VE"/>
        </w:rPr>
        <w:t xml:space="preserve"> lo que pretende dilucidar es</w:t>
      </w:r>
      <w:r>
        <w:rPr>
          <w:rFonts w:ascii="Times New Roman" w:eastAsia="Times New Roman" w:hAnsi="Times New Roman" w:cs="Times New Roman"/>
          <w:sz w:val="24"/>
          <w:szCs w:val="24"/>
          <w:lang w:eastAsia="es-VE"/>
        </w:rPr>
        <w:t xml:space="preserve"> que hay posturas del bien enraizadas en </w:t>
      </w:r>
      <w:r w:rsidRPr="008318AC">
        <w:rPr>
          <w:rFonts w:ascii="Times New Roman" w:eastAsia="Times New Roman" w:hAnsi="Times New Roman" w:cs="Times New Roman"/>
          <w:sz w:val="24"/>
          <w:szCs w:val="24"/>
          <w:lang w:eastAsia="es-VE"/>
        </w:rPr>
        <w:t>“el dominio de la razón, o en el concepto de vida familiar, o de realización expresiva o de la fama”</w:t>
      </w:r>
      <w:r w:rsidR="00B82251">
        <w:rPr>
          <w:rFonts w:ascii="Times New Roman" w:eastAsia="Times New Roman" w:hAnsi="Times New Roman" w:cs="Times New Roman"/>
          <w:sz w:val="24"/>
          <w:szCs w:val="24"/>
          <w:lang w:eastAsia="es-VE"/>
        </w:rPr>
        <w:t xml:space="preserve"> (Taylor</w:t>
      </w:r>
      <w:r w:rsidR="008318AC">
        <w:rPr>
          <w:rFonts w:ascii="Times New Roman" w:eastAsia="Times New Roman" w:hAnsi="Times New Roman" w:cs="Times New Roman"/>
          <w:sz w:val="24"/>
          <w:szCs w:val="24"/>
          <w:lang w:eastAsia="es-VE"/>
        </w:rPr>
        <w:t>,</w:t>
      </w:r>
      <w:r w:rsidR="00B82251">
        <w:rPr>
          <w:rFonts w:ascii="Times New Roman" w:eastAsia="Times New Roman" w:hAnsi="Times New Roman" w:cs="Times New Roman"/>
          <w:sz w:val="24"/>
          <w:szCs w:val="24"/>
          <w:lang w:eastAsia="es-VE"/>
        </w:rPr>
        <w:t xml:space="preserve"> 1996</w:t>
      </w:r>
      <w:proofErr w:type="gramStart"/>
      <w:r w:rsidR="00B82251">
        <w:rPr>
          <w:rFonts w:ascii="Times New Roman" w:eastAsia="Times New Roman" w:hAnsi="Times New Roman" w:cs="Times New Roman"/>
          <w:sz w:val="24"/>
          <w:szCs w:val="24"/>
          <w:lang w:eastAsia="es-VE"/>
        </w:rPr>
        <w:t xml:space="preserve">, </w:t>
      </w:r>
      <w:r w:rsidR="008318AC">
        <w:rPr>
          <w:rFonts w:ascii="Times New Roman" w:eastAsia="Times New Roman" w:hAnsi="Times New Roman" w:cs="Times New Roman"/>
          <w:sz w:val="24"/>
          <w:szCs w:val="24"/>
          <w:lang w:eastAsia="es-VE"/>
        </w:rPr>
        <w:t xml:space="preserve"> p</w:t>
      </w:r>
      <w:proofErr w:type="gramEnd"/>
      <w:r w:rsidR="008318AC">
        <w:rPr>
          <w:rFonts w:ascii="Times New Roman" w:eastAsia="Times New Roman" w:hAnsi="Times New Roman" w:cs="Times New Roman"/>
          <w:sz w:val="24"/>
          <w:szCs w:val="24"/>
          <w:lang w:eastAsia="es-VE"/>
        </w:rPr>
        <w:t>.</w:t>
      </w:r>
      <w:r w:rsidR="00B82251">
        <w:rPr>
          <w:rFonts w:ascii="Times New Roman" w:eastAsia="Times New Roman" w:hAnsi="Times New Roman" w:cs="Times New Roman"/>
          <w:sz w:val="24"/>
          <w:szCs w:val="24"/>
          <w:lang w:eastAsia="es-VE"/>
        </w:rPr>
        <w:t xml:space="preserve"> </w:t>
      </w:r>
      <w:r w:rsidR="008318AC">
        <w:rPr>
          <w:rFonts w:ascii="Times New Roman" w:eastAsia="Times New Roman" w:hAnsi="Times New Roman" w:cs="Times New Roman"/>
          <w:sz w:val="24"/>
          <w:szCs w:val="24"/>
          <w:lang w:eastAsia="es-VE"/>
        </w:rPr>
        <w:t>78).</w:t>
      </w:r>
    </w:p>
    <w:p w:rsidR="00ED52A2"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Sea cual fuere el camino a seguir, tenemos muchos bienes y</w:t>
      </w:r>
      <w:r w:rsidR="00230700">
        <w:rPr>
          <w:rFonts w:ascii="Times New Roman" w:eastAsia="Times New Roman" w:hAnsi="Times New Roman" w:cs="Times New Roman"/>
          <w:sz w:val="24"/>
          <w:szCs w:val="24"/>
          <w:lang w:eastAsia="es-VE"/>
        </w:rPr>
        <w:t xml:space="preserve"> eso nos lleva a categorizarlos; la razón es sencilla puesto que</w:t>
      </w:r>
      <w:r>
        <w:rPr>
          <w:rFonts w:ascii="Times New Roman" w:eastAsia="Times New Roman" w:hAnsi="Times New Roman" w:cs="Times New Roman"/>
          <w:sz w:val="24"/>
          <w:szCs w:val="24"/>
          <w:lang w:eastAsia="es-VE"/>
        </w:rPr>
        <w:t xml:space="preserve"> hay unos bienes que se hacen más importantes que otros, de esta manera, hay quienes dan prioridad, entre otros a “la justicia, a la vida familiar, </w:t>
      </w:r>
      <w:r w:rsidR="00961236">
        <w:rPr>
          <w:rFonts w:ascii="Times New Roman" w:eastAsia="Times New Roman" w:hAnsi="Times New Roman" w:cs="Times New Roman"/>
          <w:sz w:val="24"/>
          <w:szCs w:val="24"/>
          <w:lang w:eastAsia="es-VE"/>
        </w:rPr>
        <w:t>o al culto a Dios” (Taylor, 1996</w:t>
      </w:r>
      <w:r w:rsidR="00230700">
        <w:rPr>
          <w:rFonts w:ascii="Times New Roman" w:eastAsia="Times New Roman" w:hAnsi="Times New Roman" w:cs="Times New Roman"/>
          <w:sz w:val="24"/>
          <w:szCs w:val="24"/>
          <w:lang w:eastAsia="es-VE"/>
        </w:rPr>
        <w:t>, p.</w:t>
      </w:r>
      <w:r>
        <w:rPr>
          <w:rFonts w:ascii="Times New Roman" w:eastAsia="Times New Roman" w:hAnsi="Times New Roman" w:cs="Times New Roman"/>
          <w:sz w:val="24"/>
          <w:szCs w:val="24"/>
          <w:lang w:eastAsia="es-VE"/>
        </w:rPr>
        <w:t>78); así los que están verdaderamente comprom</w:t>
      </w:r>
      <w:r w:rsidR="0069084C">
        <w:rPr>
          <w:rFonts w:ascii="Times New Roman" w:eastAsia="Times New Roman" w:hAnsi="Times New Roman" w:cs="Times New Roman"/>
          <w:sz w:val="24"/>
          <w:szCs w:val="24"/>
          <w:lang w:eastAsia="es-VE"/>
        </w:rPr>
        <w:t>etidos con un bien, desde la postura de</w:t>
      </w:r>
      <w:r>
        <w:rPr>
          <w:rFonts w:ascii="Times New Roman" w:eastAsia="Times New Roman" w:hAnsi="Times New Roman" w:cs="Times New Roman"/>
          <w:sz w:val="24"/>
          <w:szCs w:val="24"/>
          <w:lang w:eastAsia="es-VE"/>
        </w:rPr>
        <w:t xml:space="preserve"> Taylor</w:t>
      </w:r>
      <w:r w:rsidR="0069084C">
        <w:rPr>
          <w:rFonts w:ascii="Times New Roman" w:eastAsia="Times New Roman" w:hAnsi="Times New Roman" w:cs="Times New Roman"/>
          <w:sz w:val="24"/>
          <w:szCs w:val="24"/>
          <w:lang w:eastAsia="es-VE"/>
        </w:rPr>
        <w:t xml:space="preserve"> tienen</w:t>
      </w:r>
      <w:r>
        <w:rPr>
          <w:rFonts w:ascii="Times New Roman" w:eastAsia="Times New Roman" w:hAnsi="Times New Roman" w:cs="Times New Roman"/>
          <w:sz w:val="24"/>
          <w:szCs w:val="24"/>
          <w:lang w:eastAsia="es-VE"/>
        </w:rPr>
        <w:t xml:space="preserve"> el camino, la guía</w:t>
      </w:r>
      <w:r w:rsidR="0069084C">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la pauta “que juzg</w:t>
      </w:r>
      <w:r w:rsidR="0069084C">
        <w:rPr>
          <w:rFonts w:ascii="Times New Roman" w:eastAsia="Times New Roman" w:hAnsi="Times New Roman" w:cs="Times New Roman"/>
          <w:sz w:val="24"/>
          <w:szCs w:val="24"/>
          <w:lang w:eastAsia="es-VE"/>
        </w:rPr>
        <w:t>a el rumbo de sus vidas” (</w:t>
      </w:r>
      <w:r>
        <w:rPr>
          <w:rFonts w:ascii="Times New Roman" w:eastAsia="Times New Roman" w:hAnsi="Times New Roman" w:cs="Times New Roman"/>
          <w:sz w:val="24"/>
          <w:szCs w:val="24"/>
          <w:lang w:eastAsia="es-VE"/>
        </w:rPr>
        <w:t>p.</w:t>
      </w:r>
      <w:r w:rsidR="00230700">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79); es decir</w:t>
      </w:r>
      <w:r w:rsidR="00230700">
        <w:rPr>
          <w:rFonts w:ascii="Times New Roman" w:eastAsia="Times New Roman" w:hAnsi="Times New Roman" w:cs="Times New Roman"/>
          <w:sz w:val="24"/>
          <w:szCs w:val="24"/>
          <w:lang w:eastAsia="es-VE"/>
        </w:rPr>
        <w:t>, hay</w:t>
      </w:r>
      <w:r>
        <w:rPr>
          <w:rFonts w:ascii="Times New Roman" w:eastAsia="Times New Roman" w:hAnsi="Times New Roman" w:cs="Times New Roman"/>
          <w:sz w:val="24"/>
          <w:szCs w:val="24"/>
          <w:lang w:eastAsia="es-VE"/>
        </w:rPr>
        <w:t xml:space="preserve"> en ese contexto, una </w:t>
      </w:r>
      <w:r w:rsidRPr="00517A91">
        <w:rPr>
          <w:rFonts w:ascii="Times New Roman" w:eastAsia="Times New Roman" w:hAnsi="Times New Roman" w:cs="Times New Roman"/>
          <w:i/>
          <w:sz w:val="24"/>
          <w:szCs w:val="24"/>
          <w:lang w:eastAsia="es-VE"/>
        </w:rPr>
        <w:t>fuerte valoración</w:t>
      </w:r>
      <w:r w:rsidR="00230700">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por ejemplo aquellos que se dedican a la oración, o aquellos que se dedican a la justicia.</w:t>
      </w:r>
    </w:p>
    <w:p w:rsidR="00521153" w:rsidRDefault="00ED52A2" w:rsidP="00ED52A2">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Cuando hace</w:t>
      </w:r>
      <w:r w:rsidR="008B4153">
        <w:rPr>
          <w:rFonts w:ascii="Times New Roman" w:eastAsia="Times New Roman" w:hAnsi="Times New Roman" w:cs="Times New Roman"/>
          <w:sz w:val="24"/>
          <w:szCs w:val="24"/>
          <w:lang w:eastAsia="es-VE"/>
        </w:rPr>
        <w:t>mos la valoración de los bienes</w:t>
      </w:r>
      <w:r>
        <w:rPr>
          <w:rFonts w:ascii="Times New Roman" w:eastAsia="Times New Roman" w:hAnsi="Times New Roman" w:cs="Times New Roman"/>
          <w:sz w:val="24"/>
          <w:szCs w:val="24"/>
          <w:lang w:eastAsia="es-VE"/>
        </w:rPr>
        <w:t xml:space="preserve"> estamos sobreponiendo unos sobre otros,</w:t>
      </w:r>
      <w:r w:rsidR="00A46E1E">
        <w:rPr>
          <w:rFonts w:ascii="Times New Roman" w:eastAsia="Times New Roman" w:hAnsi="Times New Roman" w:cs="Times New Roman"/>
          <w:sz w:val="24"/>
          <w:szCs w:val="24"/>
          <w:lang w:eastAsia="es-VE"/>
        </w:rPr>
        <w:t xml:space="preserve"> de esta distinción emerge el concepto de</w:t>
      </w:r>
      <w:r>
        <w:rPr>
          <w:rFonts w:ascii="Times New Roman" w:eastAsia="Times New Roman" w:hAnsi="Times New Roman" w:cs="Times New Roman"/>
          <w:sz w:val="24"/>
          <w:szCs w:val="24"/>
          <w:lang w:eastAsia="es-VE"/>
        </w:rPr>
        <w:t xml:space="preserve"> “</w:t>
      </w:r>
      <w:proofErr w:type="spellStart"/>
      <w:r w:rsidRPr="00602546">
        <w:rPr>
          <w:rFonts w:ascii="Times New Roman" w:eastAsia="Times New Roman" w:hAnsi="Times New Roman" w:cs="Times New Roman"/>
          <w:i/>
          <w:sz w:val="24"/>
          <w:szCs w:val="24"/>
          <w:lang w:eastAsia="es-VE"/>
        </w:rPr>
        <w:t>hiperbienes</w:t>
      </w:r>
      <w:proofErr w:type="spellEnd"/>
      <w:r>
        <w:rPr>
          <w:rFonts w:ascii="Times New Roman" w:eastAsia="Times New Roman" w:hAnsi="Times New Roman" w:cs="Times New Roman"/>
          <w:sz w:val="24"/>
          <w:szCs w:val="24"/>
          <w:lang w:eastAsia="es-VE"/>
        </w:rPr>
        <w:t>” que “proporcionan el punto de vista desde el cual se ha de sopesar, juzg</w:t>
      </w:r>
      <w:r w:rsidR="00C53300">
        <w:rPr>
          <w:rFonts w:ascii="Times New Roman" w:eastAsia="Times New Roman" w:hAnsi="Times New Roman" w:cs="Times New Roman"/>
          <w:sz w:val="24"/>
          <w:szCs w:val="24"/>
          <w:lang w:eastAsia="es-VE"/>
        </w:rPr>
        <w:t>ar y decidir sobre éstos” (Taylor, 1996</w:t>
      </w:r>
      <w:r w:rsidR="008A7C4F">
        <w:rPr>
          <w:rFonts w:ascii="Times New Roman" w:eastAsia="Times New Roman" w:hAnsi="Times New Roman" w:cs="Times New Roman"/>
          <w:sz w:val="24"/>
          <w:szCs w:val="24"/>
          <w:lang w:eastAsia="es-VE"/>
        </w:rPr>
        <w:t>, p.</w:t>
      </w:r>
      <w:r w:rsidR="00C53300">
        <w:rPr>
          <w:rFonts w:ascii="Times New Roman" w:eastAsia="Times New Roman" w:hAnsi="Times New Roman" w:cs="Times New Roman"/>
          <w:sz w:val="24"/>
          <w:szCs w:val="24"/>
          <w:lang w:eastAsia="es-VE"/>
        </w:rPr>
        <w:t xml:space="preserve"> </w:t>
      </w:r>
      <w:r w:rsidR="008A7C4F">
        <w:rPr>
          <w:rFonts w:ascii="Times New Roman" w:eastAsia="Times New Roman" w:hAnsi="Times New Roman" w:cs="Times New Roman"/>
          <w:sz w:val="24"/>
          <w:szCs w:val="24"/>
          <w:lang w:eastAsia="es-VE"/>
        </w:rPr>
        <w:t>80)</w:t>
      </w:r>
      <w:r w:rsidR="004506AE">
        <w:rPr>
          <w:rFonts w:ascii="Times New Roman" w:eastAsia="Times New Roman" w:hAnsi="Times New Roman" w:cs="Times New Roman"/>
          <w:sz w:val="24"/>
          <w:szCs w:val="24"/>
          <w:lang w:eastAsia="es-VE"/>
        </w:rPr>
        <w:t xml:space="preserve">. </w:t>
      </w:r>
      <w:r w:rsidR="00BA5C3A">
        <w:rPr>
          <w:rFonts w:ascii="Times New Roman" w:eastAsia="Times New Roman" w:hAnsi="Times New Roman" w:cs="Times New Roman"/>
          <w:sz w:val="24"/>
          <w:szCs w:val="24"/>
          <w:lang w:eastAsia="es-VE"/>
        </w:rPr>
        <w:t>El reconocer el</w:t>
      </w:r>
      <w:r>
        <w:rPr>
          <w:rFonts w:ascii="Times New Roman" w:eastAsia="Times New Roman" w:hAnsi="Times New Roman" w:cs="Times New Roman"/>
          <w:sz w:val="24"/>
          <w:szCs w:val="24"/>
          <w:lang w:eastAsia="es-VE"/>
        </w:rPr>
        <w:t xml:space="preserve"> </w:t>
      </w:r>
      <w:r w:rsidRPr="004506AE">
        <w:rPr>
          <w:rFonts w:ascii="Times New Roman" w:eastAsia="Times New Roman" w:hAnsi="Times New Roman" w:cs="Times New Roman"/>
          <w:i/>
          <w:sz w:val="24"/>
          <w:szCs w:val="24"/>
          <w:lang w:eastAsia="es-VE"/>
        </w:rPr>
        <w:t>status</w:t>
      </w:r>
      <w:r w:rsidR="00BA5C3A">
        <w:rPr>
          <w:rFonts w:ascii="Times New Roman" w:eastAsia="Times New Roman" w:hAnsi="Times New Roman" w:cs="Times New Roman"/>
          <w:sz w:val="24"/>
          <w:szCs w:val="24"/>
          <w:lang w:eastAsia="es-VE"/>
        </w:rPr>
        <w:t xml:space="preserve"> de </w:t>
      </w:r>
      <w:proofErr w:type="spellStart"/>
      <w:r w:rsidR="00BA5C3A" w:rsidRPr="00BA5C3A">
        <w:rPr>
          <w:rFonts w:ascii="Times New Roman" w:eastAsia="Times New Roman" w:hAnsi="Times New Roman" w:cs="Times New Roman"/>
          <w:i/>
          <w:sz w:val="24"/>
          <w:szCs w:val="24"/>
          <w:lang w:eastAsia="es-VE"/>
        </w:rPr>
        <w:t>hiperbienes</w:t>
      </w:r>
      <w:proofErr w:type="spellEnd"/>
      <w:r>
        <w:rPr>
          <w:rFonts w:ascii="Times New Roman" w:eastAsia="Times New Roman" w:hAnsi="Times New Roman" w:cs="Times New Roman"/>
          <w:sz w:val="24"/>
          <w:szCs w:val="24"/>
          <w:lang w:eastAsia="es-VE"/>
        </w:rPr>
        <w:t xml:space="preserve"> es lo que finalmente define la moral de una persona</w:t>
      </w:r>
      <w:r w:rsidR="00BA5C3A">
        <w:rPr>
          <w:rFonts w:ascii="Times New Roman" w:eastAsia="Times New Roman" w:hAnsi="Times New Roman" w:cs="Times New Roman"/>
          <w:sz w:val="24"/>
          <w:szCs w:val="24"/>
          <w:lang w:eastAsia="es-VE"/>
        </w:rPr>
        <w:t>,</w:t>
      </w:r>
      <w:r>
        <w:rPr>
          <w:rFonts w:ascii="Times New Roman" w:eastAsia="Times New Roman" w:hAnsi="Times New Roman" w:cs="Times New Roman"/>
          <w:sz w:val="24"/>
          <w:szCs w:val="24"/>
          <w:lang w:eastAsia="es-VE"/>
        </w:rPr>
        <w:t xml:space="preserve"> y por ende de una s</w:t>
      </w:r>
      <w:r w:rsidR="00BA5C3A">
        <w:rPr>
          <w:rFonts w:ascii="Times New Roman" w:eastAsia="Times New Roman" w:hAnsi="Times New Roman" w:cs="Times New Roman"/>
          <w:sz w:val="24"/>
          <w:szCs w:val="24"/>
          <w:lang w:eastAsia="es-VE"/>
        </w:rPr>
        <w:t>ociedad o de una cultura, debido a que</w:t>
      </w:r>
      <w:r>
        <w:rPr>
          <w:rFonts w:ascii="Times New Roman" w:eastAsia="Times New Roman" w:hAnsi="Times New Roman" w:cs="Times New Roman"/>
          <w:sz w:val="24"/>
          <w:szCs w:val="24"/>
          <w:lang w:eastAsia="es-VE"/>
        </w:rPr>
        <w:t xml:space="preserve"> dan prior</w:t>
      </w:r>
      <w:r w:rsidR="00521153">
        <w:rPr>
          <w:rFonts w:ascii="Times New Roman" w:eastAsia="Times New Roman" w:hAnsi="Times New Roman" w:cs="Times New Roman"/>
          <w:sz w:val="24"/>
          <w:szCs w:val="24"/>
          <w:lang w:eastAsia="es-VE"/>
        </w:rPr>
        <w:t>idad a unos bienes sobre otros.</w:t>
      </w:r>
      <w:r>
        <w:rPr>
          <w:rFonts w:ascii="Times New Roman" w:eastAsia="Times New Roman" w:hAnsi="Times New Roman" w:cs="Times New Roman"/>
          <w:sz w:val="24"/>
          <w:szCs w:val="24"/>
          <w:lang w:eastAsia="es-VE"/>
        </w:rPr>
        <w:t xml:space="preserve"> No </w:t>
      </w:r>
      <w:r w:rsidR="00C53300">
        <w:rPr>
          <w:rFonts w:ascii="Times New Roman" w:eastAsia="Times New Roman" w:hAnsi="Times New Roman" w:cs="Times New Roman"/>
          <w:sz w:val="24"/>
          <w:szCs w:val="24"/>
          <w:lang w:eastAsia="es-VE"/>
        </w:rPr>
        <w:t xml:space="preserve">hay, por </w:t>
      </w:r>
      <w:r w:rsidR="008318AC">
        <w:rPr>
          <w:rFonts w:ascii="Times New Roman" w:eastAsia="Times New Roman" w:hAnsi="Times New Roman" w:cs="Times New Roman"/>
          <w:sz w:val="24"/>
          <w:szCs w:val="24"/>
          <w:lang w:eastAsia="es-VE"/>
        </w:rPr>
        <w:t>tanto, lugar a dudar</w:t>
      </w:r>
      <w:r>
        <w:rPr>
          <w:rFonts w:ascii="Times New Roman" w:eastAsia="Times New Roman" w:hAnsi="Times New Roman" w:cs="Times New Roman"/>
          <w:sz w:val="24"/>
          <w:szCs w:val="24"/>
          <w:lang w:eastAsia="es-VE"/>
        </w:rPr>
        <w:t xml:space="preserve"> de que siempre habrá una categoría de bien</w:t>
      </w:r>
      <w:r w:rsidR="00521153">
        <w:rPr>
          <w:rFonts w:ascii="Times New Roman" w:eastAsia="Times New Roman" w:hAnsi="Times New Roman" w:cs="Times New Roman"/>
          <w:sz w:val="24"/>
          <w:szCs w:val="24"/>
          <w:lang w:eastAsia="es-VE"/>
        </w:rPr>
        <w:t>es.</w:t>
      </w:r>
      <w:r w:rsidR="00ED5D04">
        <w:rPr>
          <w:rFonts w:ascii="Times New Roman" w:eastAsia="Times New Roman" w:hAnsi="Times New Roman" w:cs="Times New Roman"/>
          <w:sz w:val="24"/>
          <w:szCs w:val="24"/>
          <w:lang w:eastAsia="es-VE"/>
        </w:rPr>
        <w:t xml:space="preserve"> </w:t>
      </w:r>
    </w:p>
    <w:p w:rsidR="00EE29E4" w:rsidRDefault="00EE29E4" w:rsidP="00ED52A2">
      <w:pPr>
        <w:spacing w:after="0" w:line="360" w:lineRule="auto"/>
        <w:jc w:val="both"/>
        <w:rPr>
          <w:rFonts w:ascii="Times New Roman" w:eastAsia="Times New Roman" w:hAnsi="Times New Roman" w:cs="Times New Roman"/>
          <w:sz w:val="24"/>
          <w:szCs w:val="24"/>
          <w:lang w:eastAsia="es-VE"/>
        </w:rPr>
      </w:pPr>
    </w:p>
    <w:p w:rsidR="00EE29E4" w:rsidRDefault="00EE29E4" w:rsidP="00ED52A2">
      <w:pPr>
        <w:spacing w:after="0" w:line="360" w:lineRule="auto"/>
        <w:jc w:val="both"/>
        <w:rPr>
          <w:rFonts w:ascii="Times New Roman" w:eastAsia="Times New Roman" w:hAnsi="Times New Roman" w:cs="Times New Roman"/>
          <w:sz w:val="24"/>
          <w:szCs w:val="24"/>
          <w:lang w:eastAsia="es-VE"/>
        </w:rPr>
      </w:pPr>
    </w:p>
    <w:p w:rsidR="006B3C41" w:rsidRDefault="006B3C41" w:rsidP="00FF2A90">
      <w:pPr>
        <w:pStyle w:val="Mynormal1eespacioymedio"/>
        <w:jc w:val="center"/>
        <w:rPr>
          <w:rFonts w:ascii="Times New Roman" w:hAnsi="Times New Roman"/>
          <w:b/>
          <w:color w:val="000000" w:themeColor="text1"/>
          <w:sz w:val="28"/>
          <w:szCs w:val="24"/>
          <w:lang w:val="es-CO"/>
        </w:rPr>
      </w:pPr>
    </w:p>
    <w:p w:rsidR="006B3C41" w:rsidRDefault="006B3C41" w:rsidP="00FF2A90">
      <w:pPr>
        <w:pStyle w:val="Mynormal1eespacioymedio"/>
        <w:jc w:val="center"/>
        <w:rPr>
          <w:rFonts w:ascii="Times New Roman" w:hAnsi="Times New Roman"/>
          <w:b/>
          <w:color w:val="000000" w:themeColor="text1"/>
          <w:sz w:val="28"/>
          <w:szCs w:val="24"/>
          <w:lang w:val="es-CO"/>
        </w:rPr>
      </w:pPr>
    </w:p>
    <w:p w:rsidR="00FF2A90" w:rsidRDefault="00FF2A90" w:rsidP="00FF2A90">
      <w:pPr>
        <w:pStyle w:val="Mynormal1eespacioymedio"/>
        <w:jc w:val="center"/>
        <w:rPr>
          <w:rFonts w:ascii="Times New Roman" w:hAnsi="Times New Roman"/>
          <w:b/>
          <w:color w:val="000000" w:themeColor="text1"/>
          <w:sz w:val="28"/>
          <w:szCs w:val="24"/>
          <w:lang w:val="es-CO"/>
        </w:rPr>
      </w:pPr>
      <w:r>
        <w:rPr>
          <w:rFonts w:ascii="Times New Roman" w:hAnsi="Times New Roman"/>
          <w:b/>
          <w:color w:val="000000" w:themeColor="text1"/>
          <w:sz w:val="28"/>
          <w:szCs w:val="24"/>
          <w:lang w:val="es-CO"/>
        </w:rPr>
        <w:lastRenderedPageBreak/>
        <w:t>Los elementos constitutivos de la ética de la autenticidad</w:t>
      </w:r>
      <w:r w:rsidRPr="00BE6369">
        <w:rPr>
          <w:rFonts w:ascii="Times New Roman" w:hAnsi="Times New Roman"/>
          <w:b/>
          <w:color w:val="000000" w:themeColor="text1"/>
          <w:sz w:val="28"/>
          <w:szCs w:val="24"/>
          <w:lang w:val="es-CO"/>
        </w:rPr>
        <w:t xml:space="preserve"> </w:t>
      </w:r>
    </w:p>
    <w:p w:rsidR="00FF2A90" w:rsidRDefault="00FF2A90" w:rsidP="00FF2A90">
      <w:pPr>
        <w:pStyle w:val="Mynormal1eespacioymedio"/>
        <w:jc w:val="center"/>
        <w:rPr>
          <w:rFonts w:ascii="Times New Roman" w:hAnsi="Times New Roman"/>
          <w:color w:val="000000" w:themeColor="text1"/>
          <w:sz w:val="28"/>
          <w:szCs w:val="24"/>
          <w:lang w:val="es-CO"/>
        </w:rPr>
      </w:pPr>
    </w:p>
    <w:p w:rsidR="00FF2A90" w:rsidRDefault="00FF2A90" w:rsidP="00FF2A90">
      <w:pPr>
        <w:pStyle w:val="Mynormal1eespacioymedio"/>
        <w:rPr>
          <w:rFonts w:ascii="Times New Roman" w:hAnsi="Times New Roman"/>
          <w:color w:val="000000" w:themeColor="text1"/>
          <w:szCs w:val="24"/>
          <w:lang w:val="es-CO"/>
        </w:rPr>
      </w:pPr>
      <w:r>
        <w:rPr>
          <w:rFonts w:ascii="Times New Roman" w:hAnsi="Times New Roman"/>
          <w:color w:val="000000" w:themeColor="text1"/>
          <w:sz w:val="28"/>
          <w:szCs w:val="24"/>
          <w:lang w:val="es-CO"/>
        </w:rPr>
        <w:t xml:space="preserve">     </w:t>
      </w:r>
      <w:r w:rsidRPr="00144501">
        <w:rPr>
          <w:rFonts w:ascii="Times New Roman" w:hAnsi="Times New Roman"/>
          <w:color w:val="000000" w:themeColor="text1"/>
          <w:szCs w:val="24"/>
          <w:lang w:val="es-CO"/>
        </w:rPr>
        <w:t xml:space="preserve">Como se </w:t>
      </w:r>
      <w:r>
        <w:rPr>
          <w:rFonts w:ascii="Times New Roman" w:hAnsi="Times New Roman"/>
          <w:color w:val="000000" w:themeColor="text1"/>
          <w:szCs w:val="24"/>
          <w:lang w:val="es-CO"/>
        </w:rPr>
        <w:t xml:space="preserve">discutió en la sección anterior, el discurso ético convencional depende de las normas que la sociedad consideró como </w:t>
      </w:r>
      <w:r>
        <w:rPr>
          <w:rFonts w:ascii="Times New Roman" w:hAnsi="Times New Roman"/>
          <w:i/>
          <w:color w:val="000000" w:themeColor="text1"/>
          <w:szCs w:val="24"/>
          <w:lang w:val="es-CO"/>
        </w:rPr>
        <w:t xml:space="preserve">buenas </w:t>
      </w:r>
      <w:r>
        <w:rPr>
          <w:rFonts w:ascii="Times New Roman" w:hAnsi="Times New Roman"/>
          <w:color w:val="000000" w:themeColor="text1"/>
          <w:szCs w:val="24"/>
          <w:lang w:val="es-CO"/>
        </w:rPr>
        <w:t>en el ejercicio de la profesión. Sin embargo, dado los continuos problemas relacionados con comportamientos alejados de la norma ética y, las soluciones institucionales de continuos cambios en el Código, para hacerlo más estricto, sin tener el éxito esperado, se hace necesario una visión alternativa del problema ético, en el ejercicio de la actividad profesional. Una de estas visiones alternativas la ofrece Taylor (1994) con su “Ética de la Autenticidad”</w:t>
      </w:r>
    </w:p>
    <w:p w:rsidR="00FF2A90" w:rsidRPr="00BE5D5F" w:rsidRDefault="00FF2A90" w:rsidP="00FF2A9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De la propuesta de Taylor (1994) se pueden extraer elementos que configuran una forma</w:t>
      </w:r>
      <w:r w:rsidR="00C2240F">
        <w:rPr>
          <w:rFonts w:ascii="Times New Roman" w:hAnsi="Times New Roman"/>
          <w:color w:val="000000" w:themeColor="text1"/>
          <w:szCs w:val="24"/>
          <w:lang w:val="es-CO"/>
        </w:rPr>
        <w:t xml:space="preserve"> de</w:t>
      </w:r>
      <w:r>
        <w:rPr>
          <w:rFonts w:ascii="Times New Roman" w:hAnsi="Times New Roman"/>
          <w:color w:val="000000" w:themeColor="text1"/>
          <w:szCs w:val="24"/>
          <w:lang w:val="es-CO"/>
        </w:rPr>
        <w:t xml:space="preserve"> vivir y actuar en los ideales de la ética de la autenticidad. Es así como propone: pensar en nosotros mismos como sujetos con una </w:t>
      </w:r>
      <w:r w:rsidRPr="008213B3">
        <w:rPr>
          <w:rFonts w:ascii="Times New Roman" w:hAnsi="Times New Roman"/>
          <w:color w:val="000000" w:themeColor="text1"/>
          <w:szCs w:val="24"/>
          <w:lang w:val="es-CO"/>
        </w:rPr>
        <w:t xml:space="preserve">poderosa </w:t>
      </w:r>
      <w:r w:rsidRPr="00BE5D5F">
        <w:rPr>
          <w:rFonts w:ascii="Times New Roman" w:hAnsi="Times New Roman"/>
          <w:color w:val="000000" w:themeColor="text1"/>
          <w:szCs w:val="24"/>
          <w:lang w:val="es-CO"/>
        </w:rPr>
        <w:t>voz interior, entender la libertad auto-determinada, ser fiel a nosotros mismos, construir un horizonte de significados, razonar con el otro y el reconocimiento y auto-reconocimiento. La propuesta coloca en el centro al hombre, al sujeto, pero no desde el individualismo egoísta, sino en su condición de sujeto único, con características propias diferenciador</w:t>
      </w:r>
      <w:r w:rsidR="00714106">
        <w:rPr>
          <w:rFonts w:ascii="Times New Roman" w:hAnsi="Times New Roman"/>
          <w:color w:val="000000" w:themeColor="text1"/>
          <w:szCs w:val="24"/>
          <w:lang w:val="es-CO"/>
        </w:rPr>
        <w:t xml:space="preserve">as </w:t>
      </w:r>
      <w:r w:rsidR="00C4026B">
        <w:rPr>
          <w:rFonts w:ascii="Times New Roman" w:hAnsi="Times New Roman"/>
          <w:color w:val="000000" w:themeColor="text1"/>
          <w:szCs w:val="24"/>
          <w:lang w:val="es-CO"/>
        </w:rPr>
        <w:t>de los demás, autónomos</w:t>
      </w:r>
      <w:r w:rsidR="00714106">
        <w:rPr>
          <w:rFonts w:ascii="Times New Roman" w:hAnsi="Times New Roman"/>
          <w:color w:val="000000" w:themeColor="text1"/>
          <w:szCs w:val="24"/>
          <w:lang w:val="es-CO"/>
        </w:rPr>
        <w:t>, pero</w:t>
      </w:r>
      <w:r w:rsidRPr="00BE5D5F">
        <w:rPr>
          <w:rFonts w:ascii="Times New Roman" w:hAnsi="Times New Roman"/>
          <w:color w:val="000000" w:themeColor="text1"/>
          <w:szCs w:val="24"/>
          <w:lang w:val="es-CO"/>
        </w:rPr>
        <w:t xml:space="preserve"> en coexistencia con otras personas y su entorno.</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 w:val="28"/>
          <w:szCs w:val="24"/>
          <w:lang w:val="es-CO"/>
        </w:rPr>
        <w:t xml:space="preserve">     </w:t>
      </w:r>
      <w:r w:rsidRPr="00BE5D5F">
        <w:rPr>
          <w:rFonts w:ascii="Times New Roman" w:hAnsi="Times New Roman"/>
          <w:color w:val="000000" w:themeColor="text1"/>
          <w:szCs w:val="24"/>
          <w:lang w:val="es-CO"/>
        </w:rPr>
        <w:t>La noción de autenticidad en Taylor (1994) parte del supuesto de que los seres humanos están dotados de sentido moral, de una</w:t>
      </w:r>
      <w:r>
        <w:rPr>
          <w:rFonts w:ascii="Times New Roman" w:hAnsi="Times New Roman"/>
          <w:color w:val="000000" w:themeColor="text1"/>
          <w:szCs w:val="24"/>
          <w:lang w:val="es-CO"/>
        </w:rPr>
        <w:t xml:space="preserve"> voz</w:t>
      </w:r>
      <w:r w:rsidR="00714106">
        <w:rPr>
          <w:rFonts w:ascii="Times New Roman" w:hAnsi="Times New Roman"/>
          <w:color w:val="000000" w:themeColor="text1"/>
          <w:szCs w:val="24"/>
          <w:lang w:val="es-CO"/>
        </w:rPr>
        <w:t xml:space="preserve"> interior. Declara Taylor (</w:t>
      </w:r>
      <w:r w:rsidRPr="00BE5D5F">
        <w:rPr>
          <w:rFonts w:ascii="Times New Roman" w:hAnsi="Times New Roman"/>
          <w:color w:val="000000" w:themeColor="text1"/>
          <w:szCs w:val="24"/>
          <w:lang w:val="es-CO"/>
        </w:rPr>
        <w:t>p.</w:t>
      </w:r>
      <w:r w:rsidR="00714106">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 xml:space="preserve">61) que esta idea proviene del siglo XVIII, cuando el razonamiento moral de lo que estaba bien o mal, y sus consecuencias devenían en premios o castigos divinos. El autor, sin desconocer la presencia de Dios, retoma el concepto de la </w:t>
      </w:r>
      <w:r w:rsidRPr="00BE5D5F">
        <w:rPr>
          <w:rFonts w:ascii="Times New Roman" w:hAnsi="Times New Roman"/>
          <w:i/>
          <w:color w:val="000000" w:themeColor="text1"/>
          <w:szCs w:val="24"/>
          <w:lang w:val="es-CO"/>
        </w:rPr>
        <w:t>voz interior</w:t>
      </w:r>
      <w:r w:rsidRPr="00BE5D5F">
        <w:rPr>
          <w:rFonts w:ascii="Times New Roman" w:hAnsi="Times New Roman"/>
          <w:color w:val="000000" w:themeColor="text1"/>
          <w:szCs w:val="24"/>
          <w:lang w:val="es-CO"/>
        </w:rPr>
        <w:t>, no atada a una deidad, sino como una “nueva forma de interioridad, en la que terminamos por pensar en nosotros mismos como en seres investidos de una profundidad interior” (…) “nuestra consciencia reflexiva respecto a nosotros mismos” (Taylor, 1994. p.</w:t>
      </w:r>
      <w:r w:rsidR="00ED53BA">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 xml:space="preserve">62). Llama la atención Taylor (1994) que con frecuencia esta </w:t>
      </w:r>
      <w:r w:rsidRPr="00BE5D5F">
        <w:rPr>
          <w:rFonts w:ascii="Times New Roman" w:hAnsi="Times New Roman"/>
          <w:i/>
          <w:color w:val="000000" w:themeColor="text1"/>
          <w:szCs w:val="24"/>
          <w:lang w:val="es-CO"/>
        </w:rPr>
        <w:t>voz interior</w:t>
      </w:r>
      <w:r w:rsidRPr="00BE5D5F">
        <w:rPr>
          <w:rFonts w:ascii="Times New Roman" w:hAnsi="Times New Roman"/>
          <w:color w:val="000000" w:themeColor="text1"/>
          <w:szCs w:val="24"/>
          <w:lang w:val="es-CO"/>
        </w:rPr>
        <w:t xml:space="preserve"> queda opacada por las presiones de nuestro alrededor. </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Otro concepto importante, que se ha desarrollado conjuntamente con el de la autenticidad, es el de </w:t>
      </w:r>
      <w:r w:rsidRPr="00BE5D5F">
        <w:rPr>
          <w:rFonts w:ascii="Times New Roman" w:hAnsi="Times New Roman"/>
          <w:i/>
          <w:color w:val="000000" w:themeColor="text1"/>
          <w:szCs w:val="24"/>
          <w:lang w:val="es-CO"/>
        </w:rPr>
        <w:t>libertad auto-determinada</w:t>
      </w:r>
      <w:r w:rsidRPr="00BE5D5F">
        <w:rPr>
          <w:rFonts w:ascii="Times New Roman" w:hAnsi="Times New Roman"/>
          <w:color w:val="000000" w:themeColor="text1"/>
          <w:szCs w:val="24"/>
          <w:lang w:val="es-CO"/>
        </w:rPr>
        <w:t xml:space="preserve">. Se trata de “la idea de que soy libre </w:t>
      </w:r>
      <w:r w:rsidRPr="00BE5D5F">
        <w:rPr>
          <w:rFonts w:ascii="Times New Roman" w:hAnsi="Times New Roman"/>
          <w:color w:val="000000" w:themeColor="text1"/>
          <w:szCs w:val="24"/>
          <w:lang w:val="es-CO"/>
        </w:rPr>
        <w:lastRenderedPageBreak/>
        <w:t>cuando decido por mí mismo sobre aquello que me concierne, en lugar de ser configurado por</w:t>
      </w:r>
      <w:r>
        <w:rPr>
          <w:rFonts w:ascii="Times New Roman" w:hAnsi="Times New Roman"/>
          <w:color w:val="000000" w:themeColor="text1"/>
          <w:szCs w:val="24"/>
          <w:lang w:val="es-CO"/>
        </w:rPr>
        <w:t xml:space="preserve"> influencias externas” (Taylor, 1994, p.</w:t>
      </w:r>
      <w:r w:rsidR="00ED53BA">
        <w:rPr>
          <w:rFonts w:ascii="Times New Roman" w:hAnsi="Times New Roman"/>
          <w:color w:val="000000" w:themeColor="text1"/>
          <w:szCs w:val="24"/>
          <w:lang w:val="es-CO"/>
        </w:rPr>
        <w:t xml:space="preserve"> </w:t>
      </w:r>
      <w:r>
        <w:rPr>
          <w:rFonts w:ascii="Times New Roman" w:hAnsi="Times New Roman"/>
          <w:color w:val="000000" w:themeColor="text1"/>
          <w:szCs w:val="24"/>
          <w:lang w:val="es-CO"/>
        </w:rPr>
        <w:t>63</w:t>
      </w:r>
      <w:r w:rsidRPr="00BE5D5F">
        <w:rPr>
          <w:rFonts w:ascii="Times New Roman" w:hAnsi="Times New Roman"/>
          <w:color w:val="000000" w:themeColor="text1"/>
          <w:szCs w:val="24"/>
          <w:lang w:val="es-CO"/>
        </w:rPr>
        <w:t>). Esta noción debe comprenderse, no como la libertad egoísta de hacer lo “que se antoje”, sino una libertad mediada por la convivencia en sociedad, una libertad que nace desde nuestro interior para vivir en sociedad, [en Kant, entendida como la autonomía].</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El precepto de </w:t>
      </w:r>
      <w:r w:rsidRPr="00BE5D5F">
        <w:rPr>
          <w:rFonts w:ascii="Times New Roman" w:hAnsi="Times New Roman"/>
          <w:i/>
          <w:color w:val="000000" w:themeColor="text1"/>
          <w:szCs w:val="24"/>
          <w:lang w:val="es-CO"/>
        </w:rPr>
        <w:t>ser fiel a nosotros mismos</w:t>
      </w:r>
      <w:r w:rsidRPr="00BE5D5F">
        <w:rPr>
          <w:rFonts w:ascii="Times New Roman" w:hAnsi="Times New Roman"/>
          <w:color w:val="000000" w:themeColor="text1"/>
          <w:szCs w:val="24"/>
          <w:lang w:val="es-CO"/>
        </w:rPr>
        <w:t xml:space="preserve"> invita a reconocer y aceptar la propia originalidad, la naturaleza de cada ser humano, desde la reflexión interior, con autonomía, sin opacar la voz interior por las presiones externas, que en muchas ocasiones</w:t>
      </w:r>
      <w:r w:rsidR="00ED53BA">
        <w:rPr>
          <w:rFonts w:ascii="Times New Roman" w:hAnsi="Times New Roman"/>
          <w:color w:val="000000" w:themeColor="text1"/>
          <w:szCs w:val="24"/>
          <w:lang w:val="es-CO"/>
        </w:rPr>
        <w:t xml:space="preserve">, dice Taylor (1994, </w:t>
      </w:r>
      <w:r w:rsidRPr="00BE5D5F">
        <w:rPr>
          <w:rFonts w:ascii="Times New Roman" w:hAnsi="Times New Roman"/>
          <w:color w:val="000000" w:themeColor="text1"/>
          <w:szCs w:val="24"/>
          <w:lang w:val="es-CO"/>
        </w:rPr>
        <w:t>p.</w:t>
      </w:r>
      <w:r w:rsidR="00ED53BA">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65) “al adoptar una posición instrumental conmigo mismo, puedo haber perdido la capacidad de escuchar la voz interior”. Se trata de no dejarse llevar por las presiones del exterior, para tomar una decis</w:t>
      </w:r>
      <w:r w:rsidR="00ED53BA">
        <w:rPr>
          <w:rFonts w:ascii="Times New Roman" w:hAnsi="Times New Roman"/>
          <w:color w:val="000000" w:themeColor="text1"/>
          <w:szCs w:val="24"/>
          <w:lang w:val="es-CO"/>
        </w:rPr>
        <w:t xml:space="preserve">ión o elegir la forma de vivir; </w:t>
      </w:r>
      <w:r w:rsidRPr="00BE5D5F">
        <w:rPr>
          <w:rFonts w:ascii="Times New Roman" w:hAnsi="Times New Roman"/>
          <w:color w:val="000000" w:themeColor="text1"/>
          <w:szCs w:val="24"/>
          <w:lang w:val="es-CO"/>
        </w:rPr>
        <w:t xml:space="preserve">es realizar </w:t>
      </w:r>
      <w:r w:rsidRPr="00BE5D5F">
        <w:rPr>
          <w:rFonts w:ascii="Times New Roman" w:hAnsi="Times New Roman"/>
          <w:i/>
          <w:color w:val="000000" w:themeColor="text1"/>
          <w:szCs w:val="24"/>
          <w:lang w:val="es-CO"/>
        </w:rPr>
        <w:t>mi</w:t>
      </w:r>
      <w:r w:rsidRPr="00BE5D5F">
        <w:rPr>
          <w:rFonts w:ascii="Times New Roman" w:hAnsi="Times New Roman"/>
          <w:color w:val="000000" w:themeColor="text1"/>
          <w:szCs w:val="24"/>
          <w:lang w:val="es-CO"/>
        </w:rPr>
        <w:t xml:space="preserve"> propio potencial, buscándolo desde dentro de </w:t>
      </w:r>
      <w:r w:rsidRPr="00BE5D5F">
        <w:rPr>
          <w:rFonts w:ascii="Times New Roman" w:hAnsi="Times New Roman"/>
          <w:i/>
          <w:color w:val="000000" w:themeColor="text1"/>
          <w:szCs w:val="24"/>
          <w:lang w:val="es-CO"/>
        </w:rPr>
        <w:t>mi propio interior.</w:t>
      </w:r>
      <w:r w:rsidRPr="00BE5D5F">
        <w:rPr>
          <w:rFonts w:ascii="Times New Roman" w:hAnsi="Times New Roman"/>
          <w:color w:val="000000" w:themeColor="text1"/>
          <w:szCs w:val="24"/>
          <w:lang w:val="es-CO"/>
        </w:rPr>
        <w:t xml:space="preserve"> En palabras de Taylor (1994,</w:t>
      </w:r>
      <w:r w:rsidR="00ED53BA">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 xml:space="preserve">p. 65) “Es el trasfondo que otorga fuerza moral a la cultura de la autenticidad (…) Es lo que da sentido a la idea de </w:t>
      </w:r>
      <w:r w:rsidRPr="00BE5D5F">
        <w:rPr>
          <w:rFonts w:ascii="Times New Roman" w:hAnsi="Times New Roman"/>
          <w:i/>
          <w:color w:val="000000" w:themeColor="text1"/>
          <w:szCs w:val="24"/>
          <w:lang w:val="es-CO"/>
        </w:rPr>
        <w:t>hacer lo propio de cada uno</w:t>
      </w:r>
      <w:r w:rsidRPr="00BE5D5F">
        <w:rPr>
          <w:rFonts w:ascii="Times New Roman" w:hAnsi="Times New Roman"/>
          <w:color w:val="000000" w:themeColor="text1"/>
          <w:szCs w:val="24"/>
          <w:lang w:val="es-CO"/>
        </w:rPr>
        <w:t xml:space="preserve"> o encontrar </w:t>
      </w:r>
      <w:r w:rsidRPr="00BE5D5F">
        <w:rPr>
          <w:rFonts w:ascii="Times New Roman" w:hAnsi="Times New Roman"/>
          <w:i/>
          <w:color w:val="000000" w:themeColor="text1"/>
          <w:szCs w:val="24"/>
          <w:lang w:val="es-CO"/>
        </w:rPr>
        <w:t>la forma de realizarse</w:t>
      </w:r>
      <w:r w:rsidRPr="00BE5D5F">
        <w:rPr>
          <w:rFonts w:ascii="Times New Roman" w:hAnsi="Times New Roman"/>
          <w:color w:val="000000" w:themeColor="text1"/>
          <w:szCs w:val="24"/>
          <w:lang w:val="es-CO"/>
        </w:rPr>
        <w:t>”</w:t>
      </w:r>
    </w:p>
    <w:p w:rsidR="00DE69DC"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Razonar sobre aspectos relacionados con la moral, requiere considerar al </w:t>
      </w:r>
      <w:r w:rsidRPr="00BE5D5F">
        <w:rPr>
          <w:rFonts w:ascii="Times New Roman" w:hAnsi="Times New Roman"/>
          <w:i/>
          <w:color w:val="000000" w:themeColor="text1"/>
          <w:szCs w:val="24"/>
          <w:lang w:val="es-CO"/>
        </w:rPr>
        <w:t>otro</w:t>
      </w:r>
      <w:r w:rsidRPr="00BE5D5F">
        <w:rPr>
          <w:rFonts w:ascii="Times New Roman" w:hAnsi="Times New Roman"/>
          <w:color w:val="000000" w:themeColor="text1"/>
          <w:szCs w:val="24"/>
          <w:lang w:val="es-CO"/>
        </w:rPr>
        <w:t xml:space="preserve">; colocarse al mismo nivel del </w:t>
      </w:r>
      <w:r w:rsidRPr="00BE5D5F">
        <w:rPr>
          <w:rFonts w:ascii="Times New Roman" w:hAnsi="Times New Roman"/>
          <w:i/>
          <w:color w:val="000000" w:themeColor="text1"/>
          <w:szCs w:val="24"/>
          <w:lang w:val="es-CO"/>
        </w:rPr>
        <w:t>otro</w:t>
      </w:r>
      <w:r w:rsidRPr="00BE5D5F">
        <w:rPr>
          <w:rFonts w:ascii="Times New Roman" w:hAnsi="Times New Roman"/>
          <w:color w:val="000000" w:themeColor="text1"/>
          <w:szCs w:val="24"/>
          <w:lang w:val="es-CO"/>
        </w:rPr>
        <w:t>, considerando las diferencias y posiciones del interlocutor. Una característica central de l</w:t>
      </w:r>
      <w:r w:rsidR="00ED53BA">
        <w:rPr>
          <w:rFonts w:ascii="Times New Roman" w:hAnsi="Times New Roman"/>
          <w:color w:val="000000" w:themeColor="text1"/>
          <w:szCs w:val="24"/>
          <w:lang w:val="es-CO"/>
        </w:rPr>
        <w:t>a vida humana, expresa Taylor (1994</w:t>
      </w:r>
      <w:proofErr w:type="gramStart"/>
      <w:r w:rsidRPr="00BE5D5F">
        <w:rPr>
          <w:rFonts w:ascii="Times New Roman" w:hAnsi="Times New Roman"/>
          <w:color w:val="000000" w:themeColor="text1"/>
          <w:szCs w:val="24"/>
          <w:lang w:val="es-CO"/>
        </w:rPr>
        <w:t xml:space="preserve">, </w:t>
      </w:r>
      <w:r w:rsidR="00ED53BA">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p</w:t>
      </w:r>
      <w:proofErr w:type="gramEnd"/>
      <w:r w:rsidRPr="00BE5D5F">
        <w:rPr>
          <w:rFonts w:ascii="Times New Roman" w:hAnsi="Times New Roman"/>
          <w:color w:val="000000" w:themeColor="text1"/>
          <w:szCs w:val="24"/>
          <w:lang w:val="es-CO"/>
        </w:rPr>
        <w:t>.</w:t>
      </w:r>
      <w:r w:rsidR="00ED53BA">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65) es su carácter dialógico, a través del lenguaje en su sentido más amplio. En su obra Argumentos Filo</w:t>
      </w:r>
      <w:r w:rsidR="00DE69DC">
        <w:rPr>
          <w:rFonts w:ascii="Times New Roman" w:hAnsi="Times New Roman"/>
          <w:color w:val="000000" w:themeColor="text1"/>
          <w:szCs w:val="24"/>
          <w:lang w:val="es-CO"/>
        </w:rPr>
        <w:t>sóficos (1997</w:t>
      </w:r>
      <w:r w:rsidRPr="00BE5D5F">
        <w:rPr>
          <w:rFonts w:ascii="Times New Roman" w:hAnsi="Times New Roman"/>
          <w:color w:val="000000" w:themeColor="text1"/>
          <w:szCs w:val="24"/>
          <w:lang w:val="es-CO"/>
        </w:rPr>
        <w:t>) aclara el autor</w:t>
      </w:r>
      <w:r w:rsidR="00DE69DC">
        <w:rPr>
          <w:rFonts w:ascii="Times New Roman" w:hAnsi="Times New Roman"/>
          <w:color w:val="000000" w:themeColor="text1"/>
          <w:szCs w:val="24"/>
          <w:lang w:val="es-CO"/>
        </w:rPr>
        <w:t>:</w:t>
      </w:r>
      <w:r w:rsidRPr="00BE5D5F">
        <w:rPr>
          <w:rFonts w:ascii="Times New Roman" w:hAnsi="Times New Roman"/>
          <w:color w:val="000000" w:themeColor="text1"/>
          <w:szCs w:val="24"/>
          <w:lang w:val="es-CO"/>
        </w:rPr>
        <w:t xml:space="preserve"> </w:t>
      </w:r>
    </w:p>
    <w:p w:rsidR="00DE69DC" w:rsidRDefault="00DE69DC" w:rsidP="00DE69DC">
      <w:pPr>
        <w:pStyle w:val="Mynormal1eespacioymedio"/>
        <w:spacing w:line="240" w:lineRule="auto"/>
        <w:ind w:left="567" w:right="567"/>
        <w:rPr>
          <w:rFonts w:ascii="Times New Roman" w:hAnsi="Times New Roman"/>
          <w:color w:val="000000" w:themeColor="text1"/>
          <w:szCs w:val="24"/>
          <w:lang w:val="es-CO"/>
        </w:rPr>
      </w:pPr>
      <w:r>
        <w:rPr>
          <w:rFonts w:ascii="Times New Roman" w:hAnsi="Times New Roman"/>
          <w:color w:val="000000" w:themeColor="text1"/>
          <w:szCs w:val="24"/>
          <w:lang w:val="es-CO"/>
        </w:rPr>
        <w:t>U</w:t>
      </w:r>
      <w:r w:rsidR="00FF2A90" w:rsidRPr="00BE5D5F">
        <w:rPr>
          <w:rFonts w:ascii="Times New Roman" w:hAnsi="Times New Roman"/>
          <w:color w:val="000000" w:themeColor="text1"/>
          <w:szCs w:val="24"/>
          <w:lang w:val="es-CO"/>
        </w:rPr>
        <w:t>na buena parte de nuestra comprensión del yo, de la sociedad y del mundo se lleva a cabo por la comprensión dialógica. (…) Lo cual significa que nuestra identidad nunca está definida simplemente en términos de nuestras pr</w:t>
      </w:r>
      <w:r>
        <w:rPr>
          <w:rFonts w:ascii="Times New Roman" w:hAnsi="Times New Roman"/>
          <w:color w:val="000000" w:themeColor="text1"/>
          <w:szCs w:val="24"/>
          <w:lang w:val="es-CO"/>
        </w:rPr>
        <w:t>opias propiedades individuales (p. 230).</w:t>
      </w:r>
    </w:p>
    <w:p w:rsidR="00DE69DC" w:rsidRDefault="00FF2A90" w:rsidP="00DE69DC">
      <w:pPr>
        <w:pStyle w:val="Mynormal1eespacioymedio"/>
        <w:spacing w:line="240" w:lineRule="auto"/>
        <w:ind w:left="567" w:right="567"/>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w:t>
      </w:r>
    </w:p>
    <w:p w:rsidR="00FF2A90" w:rsidRPr="00BE5D5F" w:rsidRDefault="00DE69DC" w:rsidP="00FF2A90">
      <w:pPr>
        <w:pStyle w:val="Mynormal1eespacioymedio"/>
        <w:rPr>
          <w:rFonts w:ascii="Times New Roman" w:hAnsi="Times New Roman"/>
        </w:rPr>
      </w:pPr>
      <w:r>
        <w:rPr>
          <w:rFonts w:ascii="Times New Roman" w:hAnsi="Times New Roman"/>
          <w:color w:val="000000" w:themeColor="text1"/>
          <w:szCs w:val="24"/>
          <w:lang w:val="es-CO"/>
        </w:rPr>
        <w:t xml:space="preserve">     </w:t>
      </w:r>
      <w:r w:rsidR="00FF2A90" w:rsidRPr="00BE5D5F">
        <w:rPr>
          <w:rFonts w:ascii="Times New Roman" w:hAnsi="Times New Roman"/>
          <w:color w:val="000000" w:themeColor="text1"/>
          <w:szCs w:val="24"/>
          <w:lang w:val="es-CO"/>
        </w:rPr>
        <w:t>La identidad, entonces deviene de la postur</w:t>
      </w:r>
      <w:r w:rsidR="00EF6997">
        <w:rPr>
          <w:rFonts w:ascii="Times New Roman" w:hAnsi="Times New Roman"/>
          <w:color w:val="000000" w:themeColor="text1"/>
          <w:szCs w:val="24"/>
          <w:lang w:val="es-CO"/>
        </w:rPr>
        <w:t xml:space="preserve">a dialógica, del nosotros. </w:t>
      </w:r>
      <w:proofErr w:type="spellStart"/>
      <w:r w:rsidR="00FF2A90" w:rsidRPr="00BE5D5F">
        <w:rPr>
          <w:rFonts w:ascii="Times New Roman" w:hAnsi="Times New Roman"/>
          <w:color w:val="000000" w:themeColor="text1"/>
          <w:szCs w:val="24"/>
          <w:lang w:val="es-CO"/>
        </w:rPr>
        <w:t>Uriz</w:t>
      </w:r>
      <w:proofErr w:type="spellEnd"/>
      <w:r w:rsidR="00FF2A90" w:rsidRPr="00BE5D5F">
        <w:rPr>
          <w:rFonts w:ascii="Times New Roman" w:hAnsi="Times New Roman"/>
          <w:color w:val="000000" w:themeColor="text1"/>
          <w:szCs w:val="24"/>
          <w:lang w:val="es-CO"/>
        </w:rPr>
        <w:t xml:space="preserve"> (1994) refiriéndose a la identidad, expresa que los seres humanos aislados o no </w:t>
      </w:r>
      <w:r w:rsidR="00EF6997">
        <w:rPr>
          <w:rFonts w:ascii="Times New Roman" w:hAnsi="Times New Roman"/>
          <w:iCs/>
        </w:rPr>
        <w:t>partí</w:t>
      </w:r>
      <w:r w:rsidR="00FF2A90" w:rsidRPr="00BE5D5F">
        <w:rPr>
          <w:rFonts w:ascii="Times New Roman" w:hAnsi="Times New Roman"/>
          <w:iCs/>
        </w:rPr>
        <w:t>cipes en la sociedad son la excepción. El ser humano, desde su nacimiento</w:t>
      </w:r>
      <w:r w:rsidR="00FF2A90" w:rsidRPr="00BE5D5F">
        <w:rPr>
          <w:rFonts w:ascii="Times New Roman" w:hAnsi="Times New Roman"/>
          <w:i/>
          <w:iCs/>
        </w:rPr>
        <w:t xml:space="preserve"> </w:t>
      </w:r>
      <w:r w:rsidR="00FF2A90" w:rsidRPr="00BE5D5F">
        <w:rPr>
          <w:rFonts w:ascii="Times New Roman" w:hAnsi="Times New Roman"/>
          <w:iCs/>
        </w:rPr>
        <w:t>comienza a tomar conciencia de un</w:t>
      </w:r>
      <w:r w:rsidR="00FF2A90" w:rsidRPr="00BE5D5F">
        <w:rPr>
          <w:rFonts w:ascii="Times New Roman" w:hAnsi="Times New Roman"/>
          <w:i/>
          <w:iCs/>
        </w:rPr>
        <w:t xml:space="preserve"> “yo” </w:t>
      </w:r>
      <w:r w:rsidR="00FF2A90" w:rsidRPr="00BE5D5F">
        <w:rPr>
          <w:rFonts w:ascii="Times New Roman" w:hAnsi="Times New Roman"/>
          <w:iCs/>
        </w:rPr>
        <w:t>colectivo, es decir, conviven el</w:t>
      </w:r>
      <w:r w:rsidR="00FF2A90" w:rsidRPr="00BE5D5F">
        <w:rPr>
          <w:rFonts w:ascii="Times New Roman" w:hAnsi="Times New Roman"/>
          <w:i/>
          <w:iCs/>
        </w:rPr>
        <w:t xml:space="preserve"> yo y el nosotros, </w:t>
      </w:r>
      <w:r w:rsidR="00FF2A90" w:rsidRPr="00BE5D5F">
        <w:rPr>
          <w:rFonts w:ascii="Times New Roman" w:hAnsi="Times New Roman"/>
          <w:iCs/>
        </w:rPr>
        <w:t>en el mismo individuo</w:t>
      </w:r>
      <w:r w:rsidR="00FF2A90" w:rsidRPr="00BE5D5F">
        <w:rPr>
          <w:rFonts w:ascii="Times New Roman" w:hAnsi="Times New Roman"/>
        </w:rPr>
        <w:t xml:space="preserve">.  </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Nuestra capacidad de seguir reglas y normas es intrínseca a la persona, y adquieren importancia en la medida que se puede determinar que son significativas. A esta </w:t>
      </w:r>
      <w:r w:rsidRPr="00BE5D5F">
        <w:rPr>
          <w:rFonts w:ascii="Times New Roman" w:hAnsi="Times New Roman"/>
          <w:color w:val="000000" w:themeColor="text1"/>
          <w:szCs w:val="24"/>
          <w:lang w:val="es-CO"/>
        </w:rPr>
        <w:lastRenderedPageBreak/>
        <w:t xml:space="preserve">perspectiva de significancia de las acciones para el sujeto es a lo que Taylor (1994) llama </w:t>
      </w:r>
      <w:r w:rsidRPr="00BE5D5F">
        <w:rPr>
          <w:rFonts w:ascii="Times New Roman" w:hAnsi="Times New Roman"/>
          <w:i/>
          <w:color w:val="000000" w:themeColor="text1"/>
          <w:szCs w:val="24"/>
          <w:lang w:val="es-CO"/>
        </w:rPr>
        <w:t xml:space="preserve">Horizonte. </w:t>
      </w:r>
      <w:r w:rsidRPr="00BE5D5F">
        <w:rPr>
          <w:rFonts w:ascii="Times New Roman" w:hAnsi="Times New Roman"/>
          <w:color w:val="000000" w:themeColor="text1"/>
          <w:szCs w:val="24"/>
          <w:lang w:val="es-CO"/>
        </w:rPr>
        <w:t xml:space="preserve">Este trasfondo o sustento de las elecciones de un sujeto se fundamenta en la libertad auto-determinada, y el reconocimiento de que “independientemente de mi voluntad, existe algo noble, valeroso y por tanto significativo de mi propia vida” (p. 74). Entonces, la acción de seguir reglas solo tiene sentido en </w:t>
      </w:r>
      <w:r w:rsidRPr="00BE5D5F">
        <w:rPr>
          <w:rFonts w:ascii="Times New Roman" w:hAnsi="Times New Roman"/>
          <w:i/>
          <w:color w:val="000000" w:themeColor="text1"/>
          <w:szCs w:val="24"/>
          <w:lang w:val="es-CO"/>
        </w:rPr>
        <w:t>mí</w:t>
      </w:r>
      <w:r w:rsidR="0070744D">
        <w:rPr>
          <w:rFonts w:ascii="Times New Roman" w:hAnsi="Times New Roman"/>
          <w:color w:val="000000" w:themeColor="text1"/>
          <w:szCs w:val="24"/>
          <w:lang w:val="es-CO"/>
        </w:rPr>
        <w:t>, si</w:t>
      </w:r>
      <w:r w:rsidRPr="00BE5D5F">
        <w:rPr>
          <w:rFonts w:ascii="Times New Roman" w:hAnsi="Times New Roman"/>
          <w:color w:val="000000" w:themeColor="text1"/>
          <w:szCs w:val="24"/>
          <w:lang w:val="es-CO"/>
        </w:rPr>
        <w:t xml:space="preserve"> se relacionan con mi </w:t>
      </w:r>
      <w:r w:rsidRPr="00BE5D5F">
        <w:rPr>
          <w:rFonts w:ascii="Times New Roman" w:hAnsi="Times New Roman"/>
          <w:i/>
          <w:color w:val="000000" w:themeColor="text1"/>
          <w:szCs w:val="24"/>
          <w:lang w:val="es-CO"/>
        </w:rPr>
        <w:t>horizonte de significado</w:t>
      </w:r>
      <w:r w:rsidRPr="00BE5D5F">
        <w:rPr>
          <w:rFonts w:ascii="Times New Roman" w:hAnsi="Times New Roman"/>
          <w:color w:val="000000" w:themeColor="text1"/>
          <w:szCs w:val="24"/>
          <w:lang w:val="es-CO"/>
        </w:rPr>
        <w:t>.</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La compresión de la necesidad de encontrar un significado a la</w:t>
      </w:r>
      <w:r w:rsidR="0070744D">
        <w:rPr>
          <w:rFonts w:ascii="Times New Roman" w:hAnsi="Times New Roman"/>
          <w:color w:val="000000" w:themeColor="text1"/>
          <w:szCs w:val="24"/>
          <w:lang w:val="es-CO"/>
        </w:rPr>
        <w:t xml:space="preserve">s acciones, requiere también </w:t>
      </w:r>
      <w:r w:rsidRPr="00BE5D5F">
        <w:rPr>
          <w:rFonts w:ascii="Times New Roman" w:hAnsi="Times New Roman"/>
          <w:color w:val="000000" w:themeColor="text1"/>
          <w:szCs w:val="24"/>
          <w:lang w:val="es-CO"/>
        </w:rPr>
        <w:t xml:space="preserve">entender que no se actúa como sujeto de forma individual, sino como coagente de acciones colectivas. Taylor (1997, p. 231) expresa que “este uso social en vigor establece la conexión, que no debe entenderse como una conexión meramente causal: el uso en vigor da a mi reacción su </w:t>
      </w:r>
      <w:r w:rsidRPr="00BE5D5F">
        <w:rPr>
          <w:rFonts w:ascii="Times New Roman" w:hAnsi="Times New Roman"/>
          <w:i/>
          <w:color w:val="000000" w:themeColor="text1"/>
          <w:szCs w:val="24"/>
          <w:lang w:val="es-CO"/>
        </w:rPr>
        <w:t>sentido</w:t>
      </w:r>
      <w:r w:rsidRPr="00BE5D5F">
        <w:rPr>
          <w:rFonts w:ascii="Times New Roman" w:hAnsi="Times New Roman"/>
          <w:color w:val="000000" w:themeColor="text1"/>
          <w:szCs w:val="24"/>
          <w:lang w:val="es-CO"/>
        </w:rPr>
        <w:t>”. Lograr un balance entre la elección individual, el contexto y la acción colectiva, configura la identidad y proporciona significado a las decisiones.</w:t>
      </w:r>
      <w:r w:rsidR="00AC18AC">
        <w:rPr>
          <w:rFonts w:ascii="Times New Roman" w:hAnsi="Times New Roman"/>
          <w:color w:val="000000" w:themeColor="text1"/>
          <w:szCs w:val="24"/>
          <w:lang w:val="es-CO"/>
        </w:rPr>
        <w:t xml:space="preserve"> Aclara, Rodríguez (2013</w:t>
      </w:r>
      <w:r w:rsidRPr="00BE5D5F">
        <w:rPr>
          <w:rFonts w:ascii="Times New Roman" w:hAnsi="Times New Roman"/>
          <w:color w:val="000000" w:themeColor="text1"/>
          <w:szCs w:val="24"/>
          <w:lang w:val="es-CO"/>
        </w:rPr>
        <w:t>) que</w:t>
      </w:r>
    </w:p>
    <w:p w:rsidR="00FF2A90" w:rsidRPr="00BE5D5F" w:rsidRDefault="00FF2A90" w:rsidP="00FF2A90">
      <w:pPr>
        <w:pStyle w:val="Mynormal1eespacioymedio"/>
        <w:spacing w:line="240" w:lineRule="auto"/>
        <w:ind w:left="567" w:right="567"/>
        <w:rPr>
          <w:rFonts w:ascii="Times New Roman" w:hAnsi="Times New Roman"/>
          <w:color w:val="000000" w:themeColor="text1"/>
          <w:szCs w:val="24"/>
          <w:lang w:val="es-CO"/>
        </w:rPr>
      </w:pPr>
      <w:r w:rsidRPr="00BE5D5F">
        <w:rPr>
          <w:rFonts w:ascii="Times New Roman" w:eastAsia="TimesNewRomanPSMT" w:hAnsi="Times New Roman"/>
          <w:szCs w:val="24"/>
        </w:rPr>
        <w:t>[M]i identidad se define en base a estas distinciones cualitativas entre las que vivo y escojo, en base a ciertos bienes y fines espirituales con los que</w:t>
      </w:r>
      <w:r w:rsidR="0070744D">
        <w:rPr>
          <w:rFonts w:ascii="Times New Roman" w:eastAsia="TimesNewRomanPSMT" w:hAnsi="Times New Roman"/>
          <w:szCs w:val="24"/>
        </w:rPr>
        <w:t xml:space="preserve"> voluntariamente me comprometo -</w:t>
      </w:r>
      <w:r w:rsidRPr="00BE5D5F">
        <w:rPr>
          <w:rFonts w:ascii="Times New Roman" w:eastAsia="TimesNewRomanPSMT" w:hAnsi="Times New Roman"/>
          <w:szCs w:val="24"/>
        </w:rPr>
        <w:t>o que hemos descubierto en virtud de nuestra pertenencia a</w:t>
      </w:r>
      <w:r w:rsidR="0070744D">
        <w:rPr>
          <w:rFonts w:ascii="Times New Roman" w:eastAsia="TimesNewRomanPSMT" w:hAnsi="Times New Roman"/>
          <w:szCs w:val="24"/>
        </w:rPr>
        <w:t xml:space="preserve"> un determinado contexto social-</w:t>
      </w:r>
      <w:r w:rsidRPr="00BE5D5F">
        <w:rPr>
          <w:rFonts w:ascii="Times New Roman" w:eastAsia="TimesNewRomanPSMT" w:hAnsi="Times New Roman"/>
          <w:szCs w:val="24"/>
        </w:rPr>
        <w:t xml:space="preserve"> y hacia los que oriento mi vida. Todo ello contribuye a dar sentido a mi vida y a configurar ciertas cosas como significativas para mí</w:t>
      </w:r>
      <w:r w:rsidR="002620E9">
        <w:rPr>
          <w:rFonts w:ascii="Times New Roman" w:eastAsia="TimesNewRomanPSMT" w:hAnsi="Times New Roman"/>
          <w:szCs w:val="24"/>
        </w:rPr>
        <w:t xml:space="preserve"> (p</w:t>
      </w:r>
      <w:r w:rsidR="00AC18AC">
        <w:rPr>
          <w:rFonts w:ascii="Times New Roman" w:eastAsia="TimesNewRomanPSMT" w:hAnsi="Times New Roman"/>
          <w:szCs w:val="24"/>
        </w:rPr>
        <w:t>.</w:t>
      </w:r>
      <w:r w:rsidR="002620E9">
        <w:rPr>
          <w:rFonts w:ascii="Times New Roman" w:eastAsia="TimesNewRomanPSMT" w:hAnsi="Times New Roman"/>
          <w:szCs w:val="24"/>
        </w:rPr>
        <w:t xml:space="preserve"> 230)</w:t>
      </w:r>
      <w:r w:rsidRPr="00BE5D5F">
        <w:rPr>
          <w:rFonts w:ascii="Times New Roman" w:eastAsia="TimesNewRomanPSMT" w:hAnsi="Times New Roman"/>
          <w:szCs w:val="24"/>
        </w:rPr>
        <w:t xml:space="preserve">. </w:t>
      </w:r>
    </w:p>
    <w:p w:rsidR="00FF2A90" w:rsidRPr="00BE5D5F" w:rsidRDefault="00FF2A90" w:rsidP="00FF2A90">
      <w:pPr>
        <w:pStyle w:val="Mynormal1eespacioymedio"/>
        <w:spacing w:line="240" w:lineRule="auto"/>
        <w:ind w:left="567" w:right="567"/>
        <w:rPr>
          <w:rFonts w:ascii="Times New Roman" w:hAnsi="Times New Roman"/>
          <w:color w:val="000000" w:themeColor="text1"/>
          <w:szCs w:val="24"/>
          <w:lang w:val="es-CO"/>
        </w:rPr>
      </w:pP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 w:val="28"/>
          <w:szCs w:val="24"/>
          <w:lang w:val="es-CO"/>
        </w:rPr>
        <w:t xml:space="preserve">     </w:t>
      </w:r>
      <w:r w:rsidRPr="00BE5D5F">
        <w:rPr>
          <w:rFonts w:ascii="Times New Roman" w:hAnsi="Times New Roman"/>
          <w:color w:val="000000" w:themeColor="text1"/>
          <w:szCs w:val="24"/>
          <w:lang w:val="es-CO"/>
        </w:rPr>
        <w:t xml:space="preserve">El ideal de la autenticidad como idea moral, aclara Taylor (1994) incorpora indicios de cómo convivir con otras personas. Esto requiere que la identidad se forme con los </w:t>
      </w:r>
      <w:r w:rsidRPr="00BE5D5F">
        <w:rPr>
          <w:rFonts w:ascii="Times New Roman" w:hAnsi="Times New Roman"/>
          <w:i/>
          <w:color w:val="000000" w:themeColor="text1"/>
          <w:szCs w:val="24"/>
          <w:lang w:val="es-CO"/>
        </w:rPr>
        <w:t>otros</w:t>
      </w:r>
      <w:r w:rsidR="00AC18AC">
        <w:rPr>
          <w:rFonts w:ascii="Times New Roman" w:hAnsi="Times New Roman"/>
          <w:color w:val="000000" w:themeColor="text1"/>
          <w:szCs w:val="24"/>
          <w:lang w:val="es-CO"/>
        </w:rPr>
        <w:t>, a través del diá</w:t>
      </w:r>
      <w:r w:rsidRPr="00BE5D5F">
        <w:rPr>
          <w:rFonts w:ascii="Times New Roman" w:hAnsi="Times New Roman"/>
          <w:color w:val="000000" w:themeColor="text1"/>
          <w:szCs w:val="24"/>
          <w:lang w:val="es-CO"/>
        </w:rPr>
        <w:t xml:space="preserve">logo y la introyección, entendida como la posibilidad de hacer propio los rasgos y conductas del mundo que nos rodea, de los </w:t>
      </w:r>
      <w:r w:rsidRPr="00BE5D5F">
        <w:rPr>
          <w:rFonts w:ascii="Times New Roman" w:hAnsi="Times New Roman"/>
          <w:i/>
          <w:color w:val="000000" w:themeColor="text1"/>
          <w:szCs w:val="24"/>
          <w:lang w:val="es-CO"/>
        </w:rPr>
        <w:t xml:space="preserve">otros sujetos. </w:t>
      </w:r>
      <w:r w:rsidRPr="00BE5D5F">
        <w:rPr>
          <w:rFonts w:ascii="Times New Roman" w:hAnsi="Times New Roman"/>
          <w:color w:val="000000" w:themeColor="text1"/>
          <w:szCs w:val="24"/>
          <w:lang w:val="es-CO"/>
        </w:rPr>
        <w:t xml:space="preserve">El </w:t>
      </w:r>
      <w:r w:rsidRPr="00BE5D5F">
        <w:rPr>
          <w:rFonts w:ascii="Times New Roman" w:hAnsi="Times New Roman"/>
          <w:i/>
          <w:color w:val="000000" w:themeColor="text1"/>
          <w:szCs w:val="24"/>
          <w:lang w:val="es-CO"/>
        </w:rPr>
        <w:t xml:space="preserve">reconocer al otro, </w:t>
      </w:r>
      <w:r w:rsidRPr="00BE5D5F">
        <w:rPr>
          <w:rFonts w:ascii="Times New Roman" w:hAnsi="Times New Roman"/>
          <w:color w:val="000000" w:themeColor="text1"/>
          <w:szCs w:val="24"/>
          <w:lang w:val="es-CO"/>
        </w:rPr>
        <w:t>no como un conocimiento previo, sino como producto del intercambio con otras personas, resulta importante para el desarrollo de la identidad. Ahora bien, alerta el autor “en el plano de la intimidad somos todos conscientes de cómo se forma o deforma la identidad en nuestro contacto con los otros significativos. En el plano social tenemos una política incesante de reconocimientos en un plano de igualdad” (Taylor, 1994. p. 83)</w:t>
      </w:r>
      <w:r w:rsidR="00AC18AC">
        <w:rPr>
          <w:rFonts w:ascii="Times New Roman" w:hAnsi="Times New Roman"/>
          <w:color w:val="000000" w:themeColor="text1"/>
          <w:szCs w:val="24"/>
          <w:lang w:val="es-CO"/>
        </w:rPr>
        <w:t>.</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La identidad, desde lo individual, necesita y es a su vez vulnerable al reconocimiento de las conductas significativas de los otros y propicia los procesos de </w:t>
      </w:r>
      <w:r w:rsidRPr="00BE5D5F">
        <w:rPr>
          <w:rFonts w:ascii="Times New Roman" w:hAnsi="Times New Roman"/>
          <w:color w:val="000000" w:themeColor="text1"/>
          <w:szCs w:val="24"/>
          <w:lang w:val="es-CO"/>
        </w:rPr>
        <w:lastRenderedPageBreak/>
        <w:t xml:space="preserve">autodescubrimiento y </w:t>
      </w:r>
      <w:proofErr w:type="spellStart"/>
      <w:r w:rsidRPr="00BE5D5F">
        <w:rPr>
          <w:rFonts w:ascii="Times New Roman" w:hAnsi="Times New Roman"/>
          <w:color w:val="000000" w:themeColor="text1"/>
          <w:szCs w:val="24"/>
          <w:lang w:val="es-CO"/>
        </w:rPr>
        <w:t>autoconfirmación</w:t>
      </w:r>
      <w:proofErr w:type="spellEnd"/>
      <w:r w:rsidRPr="00BE5D5F">
        <w:rPr>
          <w:rFonts w:ascii="Times New Roman" w:hAnsi="Times New Roman"/>
          <w:color w:val="000000" w:themeColor="text1"/>
          <w:szCs w:val="24"/>
          <w:lang w:val="es-CO"/>
        </w:rPr>
        <w:t xml:space="preserve">. Desde lo social, la posibilidad de igualdad entre las personas, entendida como iguales oportunidades para desarrollar la identidad, </w:t>
      </w:r>
      <w:r w:rsidR="00AC18AC">
        <w:rPr>
          <w:rFonts w:ascii="Times New Roman" w:hAnsi="Times New Roman"/>
          <w:color w:val="000000" w:themeColor="text1"/>
          <w:szCs w:val="24"/>
          <w:lang w:val="es-CO"/>
        </w:rPr>
        <w:t>aliviana la posibilidad de un diá</w:t>
      </w:r>
      <w:r w:rsidRPr="00BE5D5F">
        <w:rPr>
          <w:rFonts w:ascii="Times New Roman" w:hAnsi="Times New Roman"/>
          <w:color w:val="000000" w:themeColor="text1"/>
          <w:szCs w:val="24"/>
          <w:lang w:val="es-CO"/>
        </w:rPr>
        <w:t xml:space="preserve">logo abierto, sin prejuicios de inferioridad/superioridad. El punto de unión de las distintas e infinitas identidades es el reconocimiento de que por encima de las diferencias se comparten ciertas normas de valor, en que las identidades se igualan, es decir en un </w:t>
      </w:r>
      <w:r w:rsidRPr="00BE5D5F">
        <w:rPr>
          <w:rFonts w:ascii="Times New Roman" w:hAnsi="Times New Roman"/>
          <w:i/>
          <w:color w:val="000000" w:themeColor="text1"/>
          <w:szCs w:val="24"/>
          <w:lang w:val="es-CO"/>
        </w:rPr>
        <w:t>horizonte de significado</w:t>
      </w:r>
      <w:r w:rsidR="00AC18AC">
        <w:rPr>
          <w:rFonts w:ascii="Times New Roman" w:hAnsi="Times New Roman"/>
          <w:color w:val="000000" w:themeColor="text1"/>
          <w:szCs w:val="24"/>
          <w:lang w:val="es-CO"/>
        </w:rPr>
        <w:t xml:space="preserve"> compartido. A</w:t>
      </w:r>
      <w:r w:rsidRPr="00BE5D5F">
        <w:rPr>
          <w:rFonts w:ascii="Times New Roman" w:hAnsi="Times New Roman"/>
          <w:color w:val="000000" w:themeColor="text1"/>
          <w:szCs w:val="24"/>
          <w:lang w:val="es-CO"/>
        </w:rPr>
        <w:t>l respecto Taylor (1997, p. 205) sostiene</w:t>
      </w:r>
      <w:r w:rsidR="00AC18AC">
        <w:rPr>
          <w:rFonts w:ascii="Times New Roman" w:hAnsi="Times New Roman"/>
          <w:color w:val="000000" w:themeColor="text1"/>
          <w:szCs w:val="24"/>
          <w:lang w:val="es-CO"/>
        </w:rPr>
        <w:t xml:space="preserve"> que</w:t>
      </w:r>
      <w:r w:rsidRPr="00BE5D5F">
        <w:rPr>
          <w:rFonts w:ascii="Times New Roman" w:hAnsi="Times New Roman"/>
          <w:color w:val="000000" w:themeColor="text1"/>
          <w:szCs w:val="24"/>
          <w:lang w:val="es-CO"/>
        </w:rPr>
        <w:t xml:space="preserve"> “el objetivo es la fusión de horizontes y no el escapar a los horizontes. El resultado último siempre está ligado al punto de vista de alguien”.</w:t>
      </w:r>
    </w:p>
    <w:p w:rsidR="00FF2A90" w:rsidRPr="00BE5D5F" w:rsidRDefault="00FF2A90" w:rsidP="00FF2A90">
      <w:pPr>
        <w:autoSpaceDE w:val="0"/>
        <w:autoSpaceDN w:val="0"/>
        <w:adjustRightInd w:val="0"/>
        <w:spacing w:after="0" w:line="360" w:lineRule="auto"/>
        <w:jc w:val="both"/>
        <w:rPr>
          <w:rFonts w:ascii="Times New Roman" w:hAnsi="Times New Roman" w:cs="Times New Roman"/>
          <w:sz w:val="24"/>
        </w:rPr>
      </w:pPr>
      <w:r w:rsidRPr="00BE5D5F">
        <w:rPr>
          <w:rFonts w:ascii="Times New Roman" w:hAnsi="Times New Roman"/>
          <w:color w:val="000000" w:themeColor="text1"/>
          <w:szCs w:val="24"/>
          <w:lang w:val="es-CO"/>
        </w:rPr>
        <w:t xml:space="preserve">     </w:t>
      </w:r>
      <w:proofErr w:type="spellStart"/>
      <w:r w:rsidRPr="00BE5D5F">
        <w:rPr>
          <w:rFonts w:ascii="Times New Roman" w:hAnsi="Times New Roman" w:cs="Times New Roman"/>
          <w:color w:val="000000" w:themeColor="text1"/>
          <w:sz w:val="24"/>
          <w:szCs w:val="24"/>
          <w:lang w:val="es-CO"/>
        </w:rPr>
        <w:t>Catoggio</w:t>
      </w:r>
      <w:proofErr w:type="spellEnd"/>
      <w:r w:rsidRPr="00BE5D5F">
        <w:rPr>
          <w:rFonts w:ascii="Times New Roman" w:hAnsi="Times New Roman" w:cs="Times New Roman"/>
          <w:color w:val="000000" w:themeColor="text1"/>
          <w:sz w:val="24"/>
          <w:szCs w:val="24"/>
          <w:lang w:val="es-CO"/>
        </w:rPr>
        <w:t xml:space="preserve"> (2009) expresa que esta </w:t>
      </w:r>
      <w:r w:rsidR="00AC18AC">
        <w:rPr>
          <w:rFonts w:ascii="Times New Roman" w:hAnsi="Times New Roman" w:cs="Times New Roman"/>
          <w:color w:val="000000" w:themeColor="text1"/>
          <w:sz w:val="24"/>
          <w:szCs w:val="24"/>
          <w:lang w:val="es-CO"/>
        </w:rPr>
        <w:t>fusión de horizontes, pareciera no ser</w:t>
      </w:r>
      <w:r w:rsidRPr="00BE5D5F">
        <w:rPr>
          <w:rFonts w:ascii="Times New Roman" w:hAnsi="Times New Roman" w:cs="Times New Roman"/>
          <w:color w:val="000000" w:themeColor="text1"/>
          <w:sz w:val="24"/>
          <w:szCs w:val="24"/>
          <w:lang w:val="es-CO"/>
        </w:rPr>
        <w:t xml:space="preserve"> m</w:t>
      </w:r>
      <w:r w:rsidR="00AC18AC">
        <w:rPr>
          <w:rFonts w:ascii="Times New Roman" w:hAnsi="Times New Roman" w:cs="Times New Roman"/>
          <w:color w:val="000000" w:themeColor="text1"/>
          <w:sz w:val="24"/>
          <w:szCs w:val="24"/>
          <w:lang w:val="es-CO"/>
        </w:rPr>
        <w:t>ás que un acuerdo lingüístico con base en</w:t>
      </w:r>
      <w:r w:rsidRPr="00BE5D5F">
        <w:rPr>
          <w:rFonts w:ascii="Times New Roman" w:hAnsi="Times New Roman" w:cs="Times New Roman"/>
          <w:color w:val="000000" w:themeColor="text1"/>
          <w:sz w:val="24"/>
          <w:szCs w:val="24"/>
          <w:lang w:val="es-CO"/>
        </w:rPr>
        <w:t xml:space="preserve"> un lenguaje común, que posee dos características: la transformación de las partes intervinientes y la conformación de un nuevo sentido. “Ahora bien, </w:t>
      </w:r>
      <w:r w:rsidRPr="00BE5D5F">
        <w:rPr>
          <w:rFonts w:ascii="Times New Roman" w:hAnsi="Times New Roman" w:cs="Times New Roman"/>
          <w:sz w:val="24"/>
        </w:rPr>
        <w:t>todo ello parece contradecirse si prestamos atención a una problemática inter</w:t>
      </w:r>
      <w:r>
        <w:rPr>
          <w:rFonts w:ascii="Times New Roman" w:hAnsi="Times New Roman" w:cs="Times New Roman"/>
          <w:sz w:val="24"/>
        </w:rPr>
        <w:t>na de la fusión de horizontes, a</w:t>
      </w:r>
      <w:r w:rsidRPr="00BE5D5F">
        <w:rPr>
          <w:rFonts w:ascii="Times New Roman" w:hAnsi="Times New Roman" w:cs="Times New Roman"/>
          <w:sz w:val="24"/>
        </w:rPr>
        <w:t>lgo que precisamente Charles Taylor no menciona.” (p. 94)</w:t>
      </w:r>
      <w:r>
        <w:rPr>
          <w:rFonts w:ascii="Times New Roman" w:hAnsi="Times New Roman" w:cs="Times New Roman"/>
          <w:sz w:val="24"/>
        </w:rPr>
        <w:t>, e</w:t>
      </w:r>
      <w:r w:rsidRPr="00BE5D5F">
        <w:rPr>
          <w:rFonts w:ascii="Times New Roman" w:hAnsi="Times New Roman" w:cs="Times New Roman"/>
          <w:sz w:val="24"/>
        </w:rPr>
        <w:t>s decir, esta fusión de horizontes</w:t>
      </w:r>
      <w:r w:rsidR="00AC18AC">
        <w:rPr>
          <w:rFonts w:ascii="Times New Roman" w:hAnsi="Times New Roman" w:cs="Times New Roman"/>
          <w:sz w:val="24"/>
        </w:rPr>
        <w:t xml:space="preserve">, a juicio de </w:t>
      </w:r>
      <w:proofErr w:type="spellStart"/>
      <w:r w:rsidR="00AC18AC">
        <w:rPr>
          <w:rFonts w:ascii="Times New Roman" w:hAnsi="Times New Roman" w:cs="Times New Roman"/>
          <w:sz w:val="24"/>
        </w:rPr>
        <w:t>Catoggio</w:t>
      </w:r>
      <w:proofErr w:type="spellEnd"/>
      <w:r w:rsidR="00AC18AC">
        <w:rPr>
          <w:rFonts w:ascii="Times New Roman" w:hAnsi="Times New Roman" w:cs="Times New Roman"/>
          <w:sz w:val="24"/>
        </w:rPr>
        <w:t xml:space="preserve"> (2009,</w:t>
      </w:r>
      <w:r w:rsidRPr="00BE5D5F">
        <w:rPr>
          <w:rFonts w:ascii="Times New Roman" w:hAnsi="Times New Roman" w:cs="Times New Roman"/>
          <w:sz w:val="24"/>
        </w:rPr>
        <w:t xml:space="preserve"> p.</w:t>
      </w:r>
      <w:r w:rsidR="00AC18AC">
        <w:rPr>
          <w:rFonts w:ascii="Times New Roman" w:hAnsi="Times New Roman" w:cs="Times New Roman"/>
          <w:sz w:val="24"/>
        </w:rPr>
        <w:t xml:space="preserve"> </w:t>
      </w:r>
      <w:r w:rsidRPr="00BE5D5F">
        <w:rPr>
          <w:rFonts w:ascii="Times New Roman" w:hAnsi="Times New Roman" w:cs="Times New Roman"/>
          <w:sz w:val="24"/>
        </w:rPr>
        <w:t>94) requiere la valoración de la “</w:t>
      </w:r>
      <w:proofErr w:type="spellStart"/>
      <w:r w:rsidRPr="00BE5D5F">
        <w:rPr>
          <w:rFonts w:ascii="Times New Roman" w:hAnsi="Times New Roman" w:cs="Times New Roman"/>
          <w:sz w:val="24"/>
        </w:rPr>
        <w:t>vinculatividad</w:t>
      </w:r>
      <w:proofErr w:type="spellEnd"/>
      <w:r w:rsidRPr="00BE5D5F">
        <w:rPr>
          <w:rFonts w:ascii="Times New Roman" w:hAnsi="Times New Roman" w:cs="Times New Roman"/>
          <w:sz w:val="24"/>
        </w:rPr>
        <w:t xml:space="preserve"> moral del dialogo hermenéutico” Para la investigadora, esta crítica puede soslayarse en el hecho de que Taylor (1994) parte de la necesidad de escuchar la </w:t>
      </w:r>
      <w:r w:rsidRPr="00BE5D5F">
        <w:rPr>
          <w:rFonts w:ascii="Times New Roman" w:hAnsi="Times New Roman" w:cs="Times New Roman"/>
          <w:i/>
          <w:sz w:val="24"/>
        </w:rPr>
        <w:t>voz interior</w:t>
      </w:r>
      <w:r w:rsidRPr="00BE5D5F">
        <w:rPr>
          <w:rFonts w:ascii="Times New Roman" w:hAnsi="Times New Roman" w:cs="Times New Roman"/>
          <w:sz w:val="24"/>
        </w:rPr>
        <w:t xml:space="preserve"> que ha sido [con]formada por la valoración de los </w:t>
      </w:r>
      <w:proofErr w:type="spellStart"/>
      <w:r w:rsidRPr="00BE5D5F">
        <w:rPr>
          <w:rFonts w:ascii="Times New Roman" w:hAnsi="Times New Roman" w:cs="Times New Roman"/>
          <w:i/>
          <w:sz w:val="24"/>
        </w:rPr>
        <w:t>hiperbienes</w:t>
      </w:r>
      <w:proofErr w:type="spellEnd"/>
      <w:r w:rsidRPr="00BE5D5F">
        <w:rPr>
          <w:rFonts w:ascii="Times New Roman" w:hAnsi="Times New Roman" w:cs="Times New Roman"/>
          <w:i/>
          <w:sz w:val="24"/>
        </w:rPr>
        <w:t xml:space="preserve">, </w:t>
      </w:r>
      <w:r w:rsidRPr="00BE5D5F">
        <w:rPr>
          <w:rFonts w:ascii="Times New Roman" w:hAnsi="Times New Roman" w:cs="Times New Roman"/>
          <w:sz w:val="24"/>
        </w:rPr>
        <w:t xml:space="preserve">y en la posibilidad de encontrar lugares comunes entre la valoración de </w:t>
      </w:r>
      <w:proofErr w:type="spellStart"/>
      <w:r w:rsidRPr="00BE5D5F">
        <w:rPr>
          <w:rFonts w:ascii="Times New Roman" w:hAnsi="Times New Roman" w:cs="Times New Roman"/>
          <w:i/>
          <w:sz w:val="24"/>
        </w:rPr>
        <w:t>hiperbienes</w:t>
      </w:r>
      <w:proofErr w:type="spellEnd"/>
      <w:r w:rsidR="00AC18AC">
        <w:rPr>
          <w:rFonts w:ascii="Times New Roman" w:hAnsi="Times New Roman" w:cs="Times New Roman"/>
          <w:sz w:val="24"/>
        </w:rPr>
        <w:t xml:space="preserve"> colectivos</w:t>
      </w:r>
      <w:r w:rsidRPr="00BE5D5F">
        <w:rPr>
          <w:rFonts w:ascii="Times New Roman" w:hAnsi="Times New Roman" w:cs="Times New Roman"/>
          <w:sz w:val="24"/>
        </w:rPr>
        <w:t xml:space="preserve"> para propiciar los acuerdos para una </w:t>
      </w:r>
      <w:r w:rsidRPr="00BE5D5F">
        <w:rPr>
          <w:rFonts w:ascii="Times New Roman" w:hAnsi="Times New Roman" w:cs="Times New Roman"/>
          <w:i/>
          <w:sz w:val="24"/>
        </w:rPr>
        <w:t xml:space="preserve">buena vida. </w:t>
      </w:r>
      <w:r w:rsidRPr="00BE5D5F">
        <w:rPr>
          <w:rFonts w:ascii="Times New Roman" w:hAnsi="Times New Roman" w:cs="Times New Roman"/>
          <w:sz w:val="24"/>
        </w:rPr>
        <w:t>Es decir, es una fusión de horizontes en un contexto y temporalidad, respetando el dinamismo y evolución de las comunidades; no es un proceso estático, atemporal</w:t>
      </w:r>
      <w:r w:rsidR="00AC18AC">
        <w:rPr>
          <w:rFonts w:ascii="Times New Roman" w:hAnsi="Times New Roman" w:cs="Times New Roman"/>
          <w:sz w:val="24"/>
        </w:rPr>
        <w:t xml:space="preserve"> o descontextualizado, y desde e</w:t>
      </w:r>
      <w:r w:rsidRPr="00BE5D5F">
        <w:rPr>
          <w:rFonts w:ascii="Times New Roman" w:hAnsi="Times New Roman" w:cs="Times New Roman"/>
          <w:sz w:val="24"/>
        </w:rPr>
        <w:t>sta perspectiva existe</w:t>
      </w:r>
      <w:r>
        <w:rPr>
          <w:rFonts w:ascii="Times New Roman" w:hAnsi="Times New Roman" w:cs="Times New Roman"/>
          <w:sz w:val="24"/>
        </w:rPr>
        <w:t>n semejanzas que permitan el diá</w:t>
      </w:r>
      <w:r w:rsidRPr="00BE5D5F">
        <w:rPr>
          <w:rFonts w:ascii="Times New Roman" w:hAnsi="Times New Roman" w:cs="Times New Roman"/>
          <w:sz w:val="24"/>
        </w:rPr>
        <w:t>logo constructivo de horizontes comunes.</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i/>
          <w:color w:val="000000" w:themeColor="text1"/>
          <w:szCs w:val="24"/>
          <w:lang w:val="es-CO"/>
        </w:rPr>
        <w:t xml:space="preserve">     Razonar con el otro</w:t>
      </w:r>
      <w:r w:rsidRPr="00BE5D5F">
        <w:rPr>
          <w:rFonts w:ascii="Times New Roman" w:hAnsi="Times New Roman"/>
          <w:color w:val="000000" w:themeColor="text1"/>
          <w:szCs w:val="24"/>
          <w:lang w:val="es-CO"/>
        </w:rPr>
        <w:t xml:space="preserve"> es la condición que nos permite el considerar lo que está bien o lo que está mal, pues el “razonar en cuestiones morales significa siempre razonar con alguien” (Taylor, 1994, p.</w:t>
      </w:r>
      <w:r w:rsidR="001D0794">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 xml:space="preserve">67) pero es preciso advertir que si ese interlocutor no tiene una perspectiva moral no habría posibilidad de llegar a acuerdos, o a considerar los puntos de encuentro o de desencuentro. La orientación al </w:t>
      </w:r>
      <w:r w:rsidRPr="00BE5D5F">
        <w:rPr>
          <w:rFonts w:ascii="Times New Roman" w:hAnsi="Times New Roman"/>
          <w:i/>
          <w:color w:val="000000" w:themeColor="text1"/>
          <w:szCs w:val="24"/>
          <w:lang w:val="es-CO"/>
        </w:rPr>
        <w:t>bien</w:t>
      </w:r>
      <w:r w:rsidRPr="00BE5D5F">
        <w:rPr>
          <w:rFonts w:ascii="Times New Roman" w:hAnsi="Times New Roman"/>
          <w:color w:val="000000" w:themeColor="text1"/>
          <w:szCs w:val="24"/>
          <w:lang w:val="es-CO"/>
        </w:rPr>
        <w:t xml:space="preserve"> precisa interrogar lo que en lo presente es la autenticidad y cómo se construye una vida alrededor de ese ideal.</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lastRenderedPageBreak/>
        <w:t xml:space="preserve">     El sentido del </w:t>
      </w:r>
      <w:r w:rsidRPr="00BE5D5F">
        <w:rPr>
          <w:rFonts w:ascii="Times New Roman" w:hAnsi="Times New Roman"/>
          <w:i/>
          <w:color w:val="000000" w:themeColor="text1"/>
          <w:szCs w:val="24"/>
          <w:lang w:val="es-CO"/>
        </w:rPr>
        <w:t>bien</w:t>
      </w:r>
      <w:r w:rsidRPr="00BE5D5F">
        <w:rPr>
          <w:rFonts w:ascii="Times New Roman" w:hAnsi="Times New Roman"/>
          <w:color w:val="000000" w:themeColor="text1"/>
          <w:szCs w:val="24"/>
          <w:lang w:val="es-CO"/>
        </w:rPr>
        <w:t>, no requiere únicamente un marco referencial de lo que consideramos mejor, sino que involucra el lugar desde donde estamos, así la condición social nos da la posibilidad de conectarnos con el otro y conocer su percepción del bien; pues en la concepción del bien es donde se configura el ca</w:t>
      </w:r>
      <w:r>
        <w:rPr>
          <w:rFonts w:ascii="Times New Roman" w:hAnsi="Times New Roman"/>
          <w:color w:val="000000" w:themeColor="text1"/>
          <w:szCs w:val="24"/>
          <w:lang w:val="es-CO"/>
        </w:rPr>
        <w:t>mino de nuestras vidas, p</w:t>
      </w:r>
      <w:r w:rsidR="001D0794">
        <w:rPr>
          <w:rFonts w:ascii="Times New Roman" w:hAnsi="Times New Roman"/>
          <w:color w:val="000000" w:themeColor="text1"/>
          <w:szCs w:val="24"/>
          <w:lang w:val="es-CO"/>
        </w:rPr>
        <w:t xml:space="preserve">or </w:t>
      </w:r>
      <w:r w:rsidRPr="00BE5D5F">
        <w:rPr>
          <w:rFonts w:ascii="Times New Roman" w:hAnsi="Times New Roman"/>
          <w:color w:val="000000" w:themeColor="text1"/>
          <w:szCs w:val="24"/>
          <w:lang w:val="es-CO"/>
        </w:rPr>
        <w:t>tanto, en el intercambio se adquieren pautas que contribuyen a la autodefinición.</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w:t>
      </w:r>
      <w:r>
        <w:rPr>
          <w:rFonts w:ascii="Times New Roman" w:hAnsi="Times New Roman"/>
          <w:color w:val="000000" w:themeColor="text1"/>
          <w:szCs w:val="24"/>
          <w:lang w:val="es-CO"/>
        </w:rPr>
        <w:t>Así, l</w:t>
      </w:r>
      <w:r w:rsidRPr="00BE5D5F">
        <w:rPr>
          <w:rFonts w:ascii="Times New Roman" w:hAnsi="Times New Roman"/>
          <w:color w:val="000000" w:themeColor="text1"/>
          <w:szCs w:val="24"/>
          <w:lang w:val="es-CO"/>
        </w:rPr>
        <w:t>a condición humana no es nomológica, por el contrario es una condición dialógica donde</w:t>
      </w:r>
      <w:r>
        <w:rPr>
          <w:rFonts w:ascii="Times New Roman" w:hAnsi="Times New Roman"/>
          <w:color w:val="000000" w:themeColor="text1"/>
          <w:szCs w:val="24"/>
          <w:lang w:val="es-CO"/>
        </w:rPr>
        <w:t>,</w:t>
      </w:r>
      <w:r w:rsidRPr="00BE5D5F">
        <w:rPr>
          <w:rFonts w:ascii="Times New Roman" w:hAnsi="Times New Roman"/>
          <w:color w:val="000000" w:themeColor="text1"/>
          <w:szCs w:val="24"/>
          <w:lang w:val="es-CO"/>
        </w:rPr>
        <w:t xml:space="preserve"> a través del lenguaje dialogamos y desarrollamos puntos de vista, lo que se constituye en opiniones propias, pero tratándose de la id</w:t>
      </w:r>
      <w:r w:rsidR="0001461F">
        <w:rPr>
          <w:rFonts w:ascii="Times New Roman" w:hAnsi="Times New Roman"/>
          <w:color w:val="000000" w:themeColor="text1"/>
          <w:szCs w:val="24"/>
          <w:lang w:val="es-CO"/>
        </w:rPr>
        <w:t>entidad es necesario el diálogo.</w:t>
      </w:r>
      <w:r w:rsidRPr="00BE5D5F">
        <w:rPr>
          <w:rFonts w:ascii="Times New Roman" w:hAnsi="Times New Roman"/>
          <w:color w:val="000000" w:themeColor="text1"/>
          <w:szCs w:val="24"/>
          <w:lang w:val="es-CO"/>
        </w:rPr>
        <w:t xml:space="preserve"> </w:t>
      </w:r>
      <w:r w:rsidR="0001461F" w:rsidRPr="00BE5D5F">
        <w:rPr>
          <w:rFonts w:ascii="Times New Roman" w:hAnsi="Times New Roman"/>
          <w:color w:val="000000" w:themeColor="text1"/>
          <w:szCs w:val="24"/>
          <w:lang w:val="es-CO"/>
        </w:rPr>
        <w:t>Así</w:t>
      </w:r>
      <w:r w:rsidR="0001461F">
        <w:rPr>
          <w:rFonts w:ascii="Times New Roman" w:hAnsi="Times New Roman"/>
          <w:color w:val="000000" w:themeColor="text1"/>
          <w:szCs w:val="24"/>
          <w:lang w:val="es-CO"/>
        </w:rPr>
        <w:t xml:space="preserve"> lo plantea Taylor cuando enuncia </w:t>
      </w:r>
      <w:r w:rsidRPr="00BE5D5F">
        <w:rPr>
          <w:rFonts w:ascii="Times New Roman" w:hAnsi="Times New Roman"/>
          <w:color w:val="000000" w:themeColor="text1"/>
          <w:szCs w:val="24"/>
          <w:lang w:val="es-CO"/>
        </w:rPr>
        <w:t>que “en el caso de las cuestiones importantes, como la definición de nuestra identidad. Esta queda definida siempre en diálogo, y a veces en lucha, con las identidades que nuestros otros significativos quieren</w:t>
      </w:r>
      <w:r w:rsidR="006C78A0">
        <w:rPr>
          <w:rFonts w:ascii="Times New Roman" w:hAnsi="Times New Roman"/>
          <w:color w:val="000000" w:themeColor="text1"/>
          <w:szCs w:val="24"/>
          <w:lang w:val="es-CO"/>
        </w:rPr>
        <w:t xml:space="preserve"> reconocer en nosotros”. (Taylor, 1994</w:t>
      </w:r>
      <w:r w:rsidRPr="00BE5D5F">
        <w:rPr>
          <w:rFonts w:ascii="Times New Roman" w:hAnsi="Times New Roman"/>
          <w:color w:val="000000" w:themeColor="text1"/>
          <w:szCs w:val="24"/>
          <w:lang w:val="es-CO"/>
        </w:rPr>
        <w:t>, p.</w:t>
      </w:r>
      <w:r w:rsidR="006C78A0">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69).</w:t>
      </w:r>
    </w:p>
    <w:p w:rsidR="00FF2A90" w:rsidRPr="00BE5D5F"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Los referentes de familiaridad como los padres por ejemplo, pu</w:t>
      </w:r>
      <w:r w:rsidR="00F77862">
        <w:rPr>
          <w:rFonts w:ascii="Times New Roman" w:hAnsi="Times New Roman"/>
          <w:color w:val="000000" w:themeColor="text1"/>
          <w:szCs w:val="24"/>
          <w:lang w:val="es-CO"/>
        </w:rPr>
        <w:t>eden marcar pautas que perdurará</w:t>
      </w:r>
      <w:r w:rsidRPr="00BE5D5F">
        <w:rPr>
          <w:rFonts w:ascii="Times New Roman" w:hAnsi="Times New Roman"/>
          <w:color w:val="000000" w:themeColor="text1"/>
          <w:szCs w:val="24"/>
          <w:lang w:val="es-CO"/>
        </w:rPr>
        <w:t>n toda la vida, lo que no significa que no estemos en condición de definirnos a nosotros mismos, pues un asunto es la necesidad como humanos de relacionarnos y otra la condición de definirnos</w:t>
      </w:r>
      <w:r>
        <w:rPr>
          <w:rFonts w:ascii="Times New Roman" w:hAnsi="Times New Roman"/>
          <w:color w:val="000000" w:themeColor="text1"/>
          <w:szCs w:val="24"/>
          <w:lang w:val="es-CO"/>
        </w:rPr>
        <w:t>,</w:t>
      </w:r>
      <w:r w:rsidRPr="00BE5D5F">
        <w:rPr>
          <w:rFonts w:ascii="Times New Roman" w:hAnsi="Times New Roman"/>
          <w:color w:val="000000" w:themeColor="text1"/>
          <w:szCs w:val="24"/>
          <w:lang w:val="es-CO"/>
        </w:rPr>
        <w:t xml:space="preserve"> ya que es en esa autonomía donde surge el ser origin</w:t>
      </w:r>
      <w:r>
        <w:rPr>
          <w:rFonts w:ascii="Times New Roman" w:hAnsi="Times New Roman"/>
          <w:color w:val="000000" w:themeColor="text1"/>
          <w:szCs w:val="24"/>
          <w:lang w:val="es-CO"/>
        </w:rPr>
        <w:t>al y có</w:t>
      </w:r>
      <w:r w:rsidR="00F77862">
        <w:rPr>
          <w:rFonts w:ascii="Times New Roman" w:hAnsi="Times New Roman"/>
          <w:color w:val="000000" w:themeColor="text1"/>
          <w:szCs w:val="24"/>
          <w:lang w:val="es-CO"/>
        </w:rPr>
        <w:t>mo llegar a tal condición;</w:t>
      </w:r>
      <w:r w:rsidRPr="00BE5D5F">
        <w:rPr>
          <w:rFonts w:ascii="Times New Roman" w:hAnsi="Times New Roman"/>
          <w:color w:val="000000" w:themeColor="text1"/>
          <w:szCs w:val="24"/>
          <w:lang w:val="es-CO"/>
        </w:rPr>
        <w:t xml:space="preserve"> Taylor (1994) lo formula en condiciones de “tomar como trasfondo cierto sentido de lo que es significativo. Definirme significa encontrar lo que resulta significativo en mi diferencia con r</w:t>
      </w:r>
      <w:r w:rsidR="00F77862">
        <w:rPr>
          <w:rFonts w:ascii="Times New Roman" w:hAnsi="Times New Roman"/>
          <w:color w:val="000000" w:themeColor="text1"/>
          <w:szCs w:val="24"/>
          <w:lang w:val="es-CO"/>
        </w:rPr>
        <w:t xml:space="preserve">especto a los demás.” (1994, </w:t>
      </w:r>
      <w:r w:rsidRPr="00BE5D5F">
        <w:rPr>
          <w:rFonts w:ascii="Times New Roman" w:hAnsi="Times New Roman"/>
          <w:color w:val="000000" w:themeColor="text1"/>
          <w:szCs w:val="24"/>
          <w:lang w:val="es-CO"/>
        </w:rPr>
        <w:t>p.</w:t>
      </w:r>
      <w:r w:rsidR="00F77862">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71).</w:t>
      </w:r>
    </w:p>
    <w:p w:rsidR="00ED4E23" w:rsidRDefault="00FF2A90" w:rsidP="00FF2A90">
      <w:pPr>
        <w:pStyle w:val="Mynormal1eespacioymedio"/>
        <w:rPr>
          <w:rFonts w:ascii="Times New Roman" w:hAnsi="Times New Roman"/>
          <w:color w:val="000000" w:themeColor="text1"/>
          <w:szCs w:val="24"/>
          <w:lang w:val="es-CO"/>
        </w:rPr>
      </w:pPr>
      <w:r w:rsidRPr="00BE5D5F">
        <w:rPr>
          <w:rFonts w:ascii="Times New Roman" w:hAnsi="Times New Roman"/>
          <w:color w:val="000000" w:themeColor="text1"/>
          <w:szCs w:val="24"/>
          <w:lang w:val="es-CO"/>
        </w:rPr>
        <w:t xml:space="preserve">     El reconocimiento y </w:t>
      </w:r>
      <w:proofErr w:type="spellStart"/>
      <w:r w:rsidRPr="00BE5D5F">
        <w:rPr>
          <w:rFonts w:ascii="Times New Roman" w:hAnsi="Times New Roman"/>
          <w:color w:val="000000" w:themeColor="text1"/>
          <w:szCs w:val="24"/>
          <w:lang w:val="es-CO"/>
        </w:rPr>
        <w:t>autor</w:t>
      </w:r>
      <w:r w:rsidR="00F77862">
        <w:rPr>
          <w:rFonts w:ascii="Times New Roman" w:hAnsi="Times New Roman"/>
          <w:color w:val="000000" w:themeColor="text1"/>
          <w:szCs w:val="24"/>
          <w:lang w:val="es-CO"/>
        </w:rPr>
        <w:t>r</w:t>
      </w:r>
      <w:r w:rsidRPr="00BE5D5F">
        <w:rPr>
          <w:rFonts w:ascii="Times New Roman" w:hAnsi="Times New Roman"/>
          <w:color w:val="000000" w:themeColor="text1"/>
          <w:szCs w:val="24"/>
          <w:lang w:val="es-CO"/>
        </w:rPr>
        <w:t>econocimiento</w:t>
      </w:r>
      <w:proofErr w:type="spellEnd"/>
      <w:r w:rsidRPr="00BE5D5F">
        <w:rPr>
          <w:rFonts w:ascii="Times New Roman" w:hAnsi="Times New Roman"/>
          <w:color w:val="000000" w:themeColor="text1"/>
          <w:szCs w:val="24"/>
          <w:lang w:val="es-CO"/>
        </w:rPr>
        <w:t xml:space="preserve"> da a la persona una impronta y es la de dar sentido a la vida, la de reconocerse como un </w:t>
      </w:r>
      <w:r w:rsidRPr="00BE5D5F">
        <w:rPr>
          <w:rFonts w:ascii="Times New Roman" w:hAnsi="Times New Roman"/>
          <w:i/>
          <w:color w:val="000000" w:themeColor="text1"/>
          <w:szCs w:val="24"/>
          <w:lang w:val="es-CO"/>
        </w:rPr>
        <w:t>yo</w:t>
      </w:r>
      <w:r w:rsidRPr="00BE5D5F">
        <w:rPr>
          <w:rFonts w:ascii="Times New Roman" w:hAnsi="Times New Roman"/>
          <w:color w:val="000000" w:themeColor="text1"/>
          <w:szCs w:val="24"/>
          <w:lang w:val="es-CO"/>
        </w:rPr>
        <w:t>, que</w:t>
      </w:r>
      <w:r>
        <w:rPr>
          <w:rFonts w:ascii="Times New Roman" w:hAnsi="Times New Roman"/>
          <w:color w:val="000000" w:themeColor="text1"/>
          <w:szCs w:val="24"/>
          <w:lang w:val="es-CO"/>
        </w:rPr>
        <w:t xml:space="preserve"> a la vez le permite establecer</w:t>
      </w:r>
      <w:r w:rsidRPr="00BE5D5F">
        <w:rPr>
          <w:rFonts w:ascii="Times New Roman" w:hAnsi="Times New Roman"/>
          <w:color w:val="000000" w:themeColor="text1"/>
          <w:szCs w:val="24"/>
          <w:lang w:val="es-CO"/>
        </w:rPr>
        <w:t xml:space="preserve"> los </w:t>
      </w:r>
      <w:r>
        <w:rPr>
          <w:rFonts w:ascii="Times New Roman" w:hAnsi="Times New Roman"/>
          <w:color w:val="000000" w:themeColor="text1"/>
          <w:szCs w:val="24"/>
          <w:lang w:val="es-CO"/>
        </w:rPr>
        <w:t>vínculos con los demás manteniendo las</w:t>
      </w:r>
      <w:r w:rsidRPr="00BE5D5F">
        <w:rPr>
          <w:rFonts w:ascii="Times New Roman" w:hAnsi="Times New Roman"/>
          <w:color w:val="000000" w:themeColor="text1"/>
          <w:szCs w:val="24"/>
          <w:lang w:val="es-CO"/>
        </w:rPr>
        <w:t xml:space="preserve"> distancias en el sentido del respeto y de libertad del individuo, eso sí un individuo que se construye socialmente</w:t>
      </w:r>
      <w:r w:rsidR="00F77862">
        <w:rPr>
          <w:rFonts w:ascii="Times New Roman" w:hAnsi="Times New Roman"/>
          <w:color w:val="000000" w:themeColor="text1"/>
          <w:szCs w:val="24"/>
          <w:lang w:val="es-CO"/>
        </w:rPr>
        <w:t xml:space="preserve">, por </w:t>
      </w:r>
      <w:r>
        <w:rPr>
          <w:rFonts w:ascii="Times New Roman" w:hAnsi="Times New Roman"/>
          <w:color w:val="000000" w:themeColor="text1"/>
          <w:szCs w:val="24"/>
          <w:lang w:val="es-CO"/>
        </w:rPr>
        <w:t>tanto, se hace necesario</w:t>
      </w:r>
      <w:r w:rsidRPr="00BE5D5F">
        <w:rPr>
          <w:rFonts w:ascii="Times New Roman" w:hAnsi="Times New Roman"/>
          <w:color w:val="000000" w:themeColor="text1"/>
          <w:szCs w:val="24"/>
          <w:lang w:val="es-CO"/>
        </w:rPr>
        <w:t xml:space="preserve"> distinguir el individualismo de la anomia o aislamiento </w:t>
      </w:r>
      <w:r>
        <w:rPr>
          <w:rFonts w:ascii="Times New Roman" w:hAnsi="Times New Roman"/>
          <w:color w:val="000000" w:themeColor="text1"/>
          <w:szCs w:val="24"/>
          <w:lang w:val="es-CO"/>
        </w:rPr>
        <w:t>(</w:t>
      </w:r>
      <w:r w:rsidR="00F77862">
        <w:rPr>
          <w:rFonts w:ascii="Times New Roman" w:hAnsi="Times New Roman"/>
          <w:color w:val="000000" w:themeColor="text1"/>
          <w:szCs w:val="24"/>
          <w:lang w:val="es-CO"/>
        </w:rPr>
        <w:t>por no estar vinculado con</w:t>
      </w:r>
      <w:r w:rsidRPr="00BE5D5F">
        <w:rPr>
          <w:rFonts w:ascii="Times New Roman" w:hAnsi="Times New Roman"/>
          <w:color w:val="000000" w:themeColor="text1"/>
          <w:szCs w:val="24"/>
          <w:lang w:val="es-CO"/>
        </w:rPr>
        <w:t xml:space="preserve"> las normas sociales</w:t>
      </w:r>
      <w:r>
        <w:rPr>
          <w:rFonts w:ascii="Times New Roman" w:hAnsi="Times New Roman"/>
          <w:color w:val="000000" w:themeColor="text1"/>
          <w:szCs w:val="24"/>
          <w:lang w:val="es-CO"/>
        </w:rPr>
        <w:t xml:space="preserve"> y ausente de una ética social)</w:t>
      </w:r>
      <w:r w:rsidRPr="00BE5D5F">
        <w:rPr>
          <w:rFonts w:ascii="Times New Roman" w:hAnsi="Times New Roman"/>
          <w:color w:val="000000" w:themeColor="text1"/>
          <w:szCs w:val="24"/>
          <w:lang w:val="es-CO"/>
        </w:rPr>
        <w:t xml:space="preserve"> del “individualismo como principio o ideal moral </w:t>
      </w:r>
      <w:r>
        <w:rPr>
          <w:rFonts w:ascii="Times New Roman" w:hAnsi="Times New Roman"/>
          <w:color w:val="000000" w:themeColor="text1"/>
          <w:szCs w:val="24"/>
          <w:lang w:val="es-CO"/>
        </w:rPr>
        <w:t>que ofrece</w:t>
      </w:r>
      <w:r w:rsidRPr="00BE5D5F">
        <w:rPr>
          <w:rFonts w:ascii="Times New Roman" w:hAnsi="Times New Roman"/>
          <w:color w:val="000000" w:themeColor="text1"/>
          <w:szCs w:val="24"/>
          <w:lang w:val="es-CO"/>
        </w:rPr>
        <w:t xml:space="preserve"> una cierta perspectiva sobre cómo debería vivir un ind</w:t>
      </w:r>
      <w:r w:rsidR="00F77862">
        <w:rPr>
          <w:rFonts w:ascii="Times New Roman" w:hAnsi="Times New Roman"/>
          <w:color w:val="000000" w:themeColor="text1"/>
          <w:szCs w:val="24"/>
          <w:lang w:val="es-CO"/>
        </w:rPr>
        <w:t>ividuo entre los demás” (Taylor, 1994</w:t>
      </w:r>
      <w:r w:rsidRPr="00BE5D5F">
        <w:rPr>
          <w:rFonts w:ascii="Times New Roman" w:hAnsi="Times New Roman"/>
          <w:color w:val="000000" w:themeColor="text1"/>
          <w:szCs w:val="24"/>
          <w:lang w:val="es-CO"/>
        </w:rPr>
        <w:t>, p.</w:t>
      </w:r>
      <w:r w:rsidR="00F77862">
        <w:rPr>
          <w:rFonts w:ascii="Times New Roman" w:hAnsi="Times New Roman"/>
          <w:color w:val="000000" w:themeColor="text1"/>
          <w:szCs w:val="24"/>
          <w:lang w:val="es-CO"/>
        </w:rPr>
        <w:t xml:space="preserve"> </w:t>
      </w:r>
      <w:r w:rsidRPr="00BE5D5F">
        <w:rPr>
          <w:rFonts w:ascii="Times New Roman" w:hAnsi="Times New Roman"/>
          <w:color w:val="000000" w:themeColor="text1"/>
          <w:szCs w:val="24"/>
          <w:lang w:val="es-CO"/>
        </w:rPr>
        <w:t>78)</w:t>
      </w:r>
      <w:r w:rsidR="00F77862">
        <w:rPr>
          <w:rFonts w:ascii="Times New Roman" w:hAnsi="Times New Roman"/>
          <w:color w:val="000000" w:themeColor="text1"/>
          <w:szCs w:val="24"/>
          <w:lang w:val="es-CO"/>
        </w:rPr>
        <w:t>.</w:t>
      </w:r>
    </w:p>
    <w:p w:rsidR="00FF2A90" w:rsidRDefault="00FF2A90" w:rsidP="00FF2A9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Descubrir mi originalidad tiene un componente inter</w:t>
      </w:r>
      <w:r w:rsidR="001C74A9">
        <w:rPr>
          <w:rFonts w:ascii="Times New Roman" w:hAnsi="Times New Roman"/>
          <w:color w:val="000000" w:themeColor="text1"/>
          <w:szCs w:val="24"/>
          <w:lang w:val="es-CO"/>
        </w:rPr>
        <w:t>ior que no es dable socialmente;</w:t>
      </w:r>
      <w:r>
        <w:rPr>
          <w:rFonts w:ascii="Times New Roman" w:hAnsi="Times New Roman"/>
          <w:color w:val="000000" w:themeColor="text1"/>
          <w:szCs w:val="24"/>
          <w:lang w:val="es-CO"/>
        </w:rPr>
        <w:t xml:space="preserve"> ahora bien</w:t>
      </w:r>
      <w:r w:rsidR="001C74A9">
        <w:rPr>
          <w:rFonts w:ascii="Times New Roman" w:hAnsi="Times New Roman"/>
          <w:color w:val="000000" w:themeColor="text1"/>
          <w:szCs w:val="24"/>
          <w:lang w:val="es-CO"/>
        </w:rPr>
        <w:t>,</w:t>
      </w:r>
      <w:r>
        <w:rPr>
          <w:rFonts w:ascii="Times New Roman" w:hAnsi="Times New Roman"/>
          <w:color w:val="000000" w:themeColor="text1"/>
          <w:szCs w:val="24"/>
          <w:lang w:val="es-CO"/>
        </w:rPr>
        <w:t xml:space="preserve"> la construcción de la identidad no se da en sí misma por el hecho de ser </w:t>
      </w:r>
      <w:r>
        <w:rPr>
          <w:rFonts w:ascii="Times New Roman" w:hAnsi="Times New Roman"/>
          <w:color w:val="000000" w:themeColor="text1"/>
          <w:szCs w:val="24"/>
          <w:lang w:val="es-CO"/>
        </w:rPr>
        <w:lastRenderedPageBreak/>
        <w:t xml:space="preserve">humano, pues en ella media el </w:t>
      </w:r>
      <w:r w:rsidR="001C74A9">
        <w:rPr>
          <w:rFonts w:ascii="Times New Roman" w:hAnsi="Times New Roman"/>
          <w:color w:val="000000" w:themeColor="text1"/>
          <w:szCs w:val="24"/>
          <w:lang w:val="es-CO"/>
        </w:rPr>
        <w:t>diálogo, donde</w:t>
      </w:r>
      <w:r>
        <w:rPr>
          <w:rFonts w:ascii="Times New Roman" w:hAnsi="Times New Roman"/>
          <w:color w:val="000000" w:themeColor="text1"/>
          <w:szCs w:val="24"/>
          <w:lang w:val="es-CO"/>
        </w:rPr>
        <w:t xml:space="preserve"> de forma voluntaria se exponen en el habla acciones abiertas y donde también hay una condición de actos internos que es primordial; así en la construcción de la identidad, el interior da la impronta del propio reconocimiento.</w:t>
      </w:r>
    </w:p>
    <w:p w:rsidR="00FF2A90" w:rsidRPr="00CA4F0E" w:rsidRDefault="00FF2A90" w:rsidP="00FF2A9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Socialmente existieron y existen reconocimientos que derivan de categorías sociales, cargos, o posiciones procedentes del arte, la cultura, la música o lo económico; pero en la identidad que deriva de la interioridad hay un reconocimiento que no es posible a priori, este se obtiene en la cotidianidad, en la acción, en el respeto, en</w:t>
      </w:r>
      <w:r w:rsidR="001C74A9">
        <w:rPr>
          <w:rFonts w:ascii="Times New Roman" w:hAnsi="Times New Roman"/>
          <w:color w:val="000000" w:themeColor="text1"/>
          <w:szCs w:val="24"/>
          <w:lang w:val="es-CO"/>
        </w:rPr>
        <w:t xml:space="preserve"> la condición que yo asuma de có</w:t>
      </w:r>
      <w:r>
        <w:rPr>
          <w:rFonts w:ascii="Times New Roman" w:hAnsi="Times New Roman"/>
          <w:color w:val="000000" w:themeColor="text1"/>
          <w:szCs w:val="24"/>
          <w:lang w:val="es-CO"/>
        </w:rPr>
        <w:t>mo merece ser vivida mi vida.</w:t>
      </w:r>
    </w:p>
    <w:p w:rsidR="00FF2A90" w:rsidRPr="00ED687C" w:rsidRDefault="00FF2A90" w:rsidP="00FF2A90">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w:t>
      </w:r>
    </w:p>
    <w:p w:rsidR="0061492C" w:rsidRDefault="008F0A65" w:rsidP="0061492C">
      <w:pPr>
        <w:pStyle w:val="Mynormal1eespacioymedio"/>
        <w:jc w:val="center"/>
        <w:rPr>
          <w:rFonts w:ascii="Times New Roman" w:hAnsi="Times New Roman"/>
          <w:b/>
          <w:color w:val="000000" w:themeColor="text1"/>
          <w:szCs w:val="24"/>
          <w:lang w:val="es-CO"/>
        </w:rPr>
      </w:pPr>
      <w:r>
        <w:rPr>
          <w:rFonts w:ascii="Times New Roman" w:hAnsi="Times New Roman"/>
          <w:b/>
          <w:color w:val="000000" w:themeColor="text1"/>
          <w:szCs w:val="24"/>
          <w:lang w:val="es-CO"/>
        </w:rPr>
        <w:t>La M</w:t>
      </w:r>
      <w:r w:rsidR="00BE6369">
        <w:rPr>
          <w:rFonts w:ascii="Times New Roman" w:hAnsi="Times New Roman"/>
          <w:b/>
          <w:color w:val="000000" w:themeColor="text1"/>
          <w:szCs w:val="24"/>
          <w:lang w:val="es-CO"/>
        </w:rPr>
        <w:t xml:space="preserve">oral como </w:t>
      </w:r>
      <w:r>
        <w:rPr>
          <w:rFonts w:ascii="Times New Roman" w:hAnsi="Times New Roman"/>
          <w:b/>
          <w:color w:val="000000" w:themeColor="text1"/>
          <w:szCs w:val="24"/>
          <w:lang w:val="es-CO"/>
        </w:rPr>
        <w:t>N</w:t>
      </w:r>
      <w:r w:rsidR="00BE6369">
        <w:rPr>
          <w:rFonts w:ascii="Times New Roman" w:hAnsi="Times New Roman"/>
          <w:b/>
          <w:color w:val="000000" w:themeColor="text1"/>
          <w:szCs w:val="24"/>
          <w:lang w:val="es-CO"/>
        </w:rPr>
        <w:t>orma</w:t>
      </w:r>
      <w:r w:rsidR="0061492C" w:rsidRPr="003B72B4">
        <w:rPr>
          <w:rFonts w:ascii="Times New Roman" w:hAnsi="Times New Roman"/>
          <w:b/>
          <w:color w:val="000000" w:themeColor="text1"/>
          <w:szCs w:val="24"/>
          <w:lang w:val="es-CO"/>
        </w:rPr>
        <w:t xml:space="preserve"> en la Contaduría Pública</w:t>
      </w:r>
    </w:p>
    <w:p w:rsidR="003B72B4" w:rsidRPr="003B72B4" w:rsidRDefault="003B72B4" w:rsidP="0061492C">
      <w:pPr>
        <w:pStyle w:val="Mynormal1eespacioymedio"/>
        <w:jc w:val="center"/>
        <w:rPr>
          <w:rFonts w:ascii="Times New Roman" w:hAnsi="Times New Roman"/>
          <w:b/>
          <w:color w:val="000000" w:themeColor="text1"/>
          <w:szCs w:val="24"/>
          <w:lang w:val="es-CO"/>
        </w:rPr>
      </w:pPr>
    </w:p>
    <w:p w:rsidR="00E767BD" w:rsidRDefault="003B72B4" w:rsidP="00C70F7E">
      <w:pPr>
        <w:pStyle w:val="HTMLconformatoprevio"/>
        <w:spacing w:line="360" w:lineRule="auto"/>
        <w:jc w:val="both"/>
        <w:rPr>
          <w:rFonts w:ascii="Times New Roman" w:hAnsi="Times New Roman"/>
          <w:sz w:val="24"/>
          <w:szCs w:val="24"/>
        </w:rPr>
      </w:pPr>
      <w:r w:rsidRPr="00584584">
        <w:rPr>
          <w:rFonts w:ascii="Times New Roman" w:hAnsi="Times New Roman" w:cs="Times New Roman"/>
          <w:sz w:val="24"/>
          <w:szCs w:val="24"/>
        </w:rPr>
        <w:t xml:space="preserve">     La Con</w:t>
      </w:r>
      <w:r w:rsidR="00AA6811">
        <w:rPr>
          <w:rFonts w:ascii="Times New Roman" w:hAnsi="Times New Roman" w:cs="Times New Roman"/>
          <w:sz w:val="24"/>
          <w:szCs w:val="24"/>
        </w:rPr>
        <w:t>taduría Pública, como profesión,</w:t>
      </w:r>
      <w:r w:rsidRPr="00584584">
        <w:rPr>
          <w:rFonts w:ascii="Times New Roman" w:hAnsi="Times New Roman" w:cs="Times New Roman"/>
          <w:sz w:val="24"/>
          <w:szCs w:val="24"/>
        </w:rPr>
        <w:t xml:space="preserve"> es una pr</w:t>
      </w:r>
      <w:r w:rsidR="006933F3">
        <w:rPr>
          <w:rFonts w:ascii="Times New Roman" w:hAnsi="Times New Roman" w:cs="Times New Roman"/>
          <w:sz w:val="24"/>
          <w:szCs w:val="24"/>
        </w:rPr>
        <w:t>áctica moral. Para Francis (1990</w:t>
      </w:r>
      <w:r w:rsidRPr="00584584">
        <w:rPr>
          <w:rFonts w:ascii="Times New Roman" w:hAnsi="Times New Roman" w:cs="Times New Roman"/>
          <w:sz w:val="24"/>
          <w:szCs w:val="24"/>
        </w:rPr>
        <w:t>, p. 7</w:t>
      </w:r>
      <w:r w:rsidR="00C4026B" w:rsidRPr="00584584">
        <w:rPr>
          <w:rFonts w:ascii="Times New Roman" w:hAnsi="Times New Roman" w:cs="Times New Roman"/>
          <w:sz w:val="24"/>
          <w:szCs w:val="24"/>
        </w:rPr>
        <w:t>) “</w:t>
      </w:r>
      <w:r w:rsidRPr="00584584">
        <w:rPr>
          <w:rFonts w:ascii="Times New Roman" w:hAnsi="Times New Roman" w:cs="Times New Roman"/>
          <w:sz w:val="24"/>
          <w:szCs w:val="24"/>
        </w:rPr>
        <w:t>La contabilidad,</w:t>
      </w:r>
      <w:r w:rsidR="00584584" w:rsidRPr="00584584">
        <w:rPr>
          <w:rFonts w:ascii="Times New Roman" w:hAnsi="Times New Roman" w:cs="Times New Roman"/>
          <w:sz w:val="24"/>
          <w:szCs w:val="24"/>
          <w:lang w:val="es-ES"/>
        </w:rPr>
        <w:t xml:space="preserve"> en la medida en que se trata de una el</w:t>
      </w:r>
      <w:r w:rsidR="00584584">
        <w:rPr>
          <w:rFonts w:ascii="Times New Roman" w:hAnsi="Times New Roman" w:cs="Times New Roman"/>
          <w:sz w:val="24"/>
          <w:szCs w:val="24"/>
          <w:lang w:val="es-ES"/>
        </w:rPr>
        <w:t xml:space="preserve">ección acerca de cómo afectará a </w:t>
      </w:r>
      <w:r w:rsidR="001C74A9">
        <w:rPr>
          <w:rFonts w:ascii="Times New Roman" w:hAnsi="Times New Roman" w:cs="Times New Roman"/>
          <w:sz w:val="24"/>
          <w:szCs w:val="24"/>
          <w:lang w:val="es-ES"/>
        </w:rPr>
        <w:t>nuestra experiencia vivida -</w:t>
      </w:r>
      <w:r w:rsidR="00584584" w:rsidRPr="00584584">
        <w:rPr>
          <w:rFonts w:ascii="Times New Roman" w:hAnsi="Times New Roman" w:cs="Times New Roman"/>
          <w:sz w:val="24"/>
          <w:szCs w:val="24"/>
          <w:lang w:val="es-ES"/>
        </w:rPr>
        <w:t>nuestros fines-</w:t>
      </w:r>
      <w:r w:rsidR="00032BC9">
        <w:rPr>
          <w:rFonts w:ascii="Times New Roman" w:hAnsi="Times New Roman" w:cs="Times New Roman"/>
          <w:sz w:val="24"/>
          <w:szCs w:val="24"/>
          <w:lang w:val="es-ES"/>
        </w:rPr>
        <w:t>,</w:t>
      </w:r>
      <w:r w:rsidR="00584584" w:rsidRPr="00584584">
        <w:rPr>
          <w:rFonts w:ascii="Times New Roman" w:hAnsi="Times New Roman" w:cs="Times New Roman"/>
          <w:sz w:val="24"/>
          <w:szCs w:val="24"/>
          <w:lang w:val="es-ES"/>
        </w:rPr>
        <w:t xml:space="preserve"> es una práctica basada en el discernimiento moral</w:t>
      </w:r>
      <w:r w:rsidRPr="00584584">
        <w:rPr>
          <w:rFonts w:ascii="Times New Roman" w:hAnsi="Times New Roman" w:cs="Times New Roman"/>
          <w:sz w:val="24"/>
          <w:szCs w:val="24"/>
        </w:rPr>
        <w:t>”.</w:t>
      </w:r>
      <w:r w:rsidRPr="00584584">
        <w:rPr>
          <w:rStyle w:val="Refdenotaalpie"/>
          <w:rFonts w:ascii="Times New Roman" w:hAnsi="Times New Roman" w:cs="Times New Roman"/>
          <w:sz w:val="24"/>
          <w:szCs w:val="24"/>
        </w:rPr>
        <w:t xml:space="preserve"> </w:t>
      </w:r>
      <w:r w:rsidR="00C70F7E">
        <w:rPr>
          <w:rStyle w:val="Refdenotaalpie"/>
          <w:rFonts w:ascii="Times New Roman" w:hAnsi="Times New Roman" w:cs="Times New Roman"/>
          <w:sz w:val="24"/>
          <w:szCs w:val="24"/>
        </w:rPr>
        <w:footnoteReference w:id="2"/>
      </w:r>
      <w:r w:rsidRPr="00584584">
        <w:rPr>
          <w:rFonts w:ascii="Times New Roman" w:hAnsi="Times New Roman" w:cs="Times New Roman"/>
          <w:sz w:val="24"/>
          <w:szCs w:val="24"/>
        </w:rPr>
        <w:t xml:space="preserve">  </w:t>
      </w:r>
      <w:r w:rsidR="005A67F2">
        <w:rPr>
          <w:rFonts w:ascii="Times New Roman" w:hAnsi="Times New Roman" w:cs="Times New Roman"/>
          <w:sz w:val="24"/>
          <w:szCs w:val="24"/>
        </w:rPr>
        <w:t xml:space="preserve"> </w:t>
      </w:r>
      <w:r w:rsidR="00C70F7E" w:rsidRPr="007B4EB3">
        <w:rPr>
          <w:rFonts w:ascii="Times New Roman" w:hAnsi="Times New Roman"/>
          <w:sz w:val="24"/>
          <w:szCs w:val="24"/>
        </w:rPr>
        <w:t>Así mismo, Wil</w:t>
      </w:r>
      <w:r w:rsidR="00B371F1">
        <w:rPr>
          <w:rFonts w:ascii="Times New Roman" w:hAnsi="Times New Roman"/>
          <w:sz w:val="24"/>
          <w:szCs w:val="24"/>
        </w:rPr>
        <w:t>l</w:t>
      </w:r>
      <w:r w:rsidR="00C70F7E" w:rsidRPr="007B4EB3">
        <w:rPr>
          <w:rFonts w:ascii="Times New Roman" w:hAnsi="Times New Roman"/>
          <w:sz w:val="24"/>
          <w:szCs w:val="24"/>
        </w:rPr>
        <w:t xml:space="preserve">iams (2002) expresa </w:t>
      </w:r>
      <w:r w:rsidR="00C4026B" w:rsidRPr="007B4EB3">
        <w:rPr>
          <w:rFonts w:ascii="Times New Roman" w:hAnsi="Times New Roman"/>
          <w:sz w:val="24"/>
          <w:szCs w:val="24"/>
        </w:rPr>
        <w:t>que la</w:t>
      </w:r>
      <w:r w:rsidR="00C70F7E" w:rsidRPr="007B4EB3">
        <w:rPr>
          <w:rFonts w:ascii="Times New Roman" w:hAnsi="Times New Roman"/>
          <w:sz w:val="24"/>
          <w:szCs w:val="24"/>
        </w:rPr>
        <w:t xml:space="preserve"> contabilidad</w:t>
      </w:r>
      <w:r w:rsidR="00E767BD" w:rsidRPr="007B4EB3">
        <w:rPr>
          <w:rFonts w:ascii="Times New Roman" w:hAnsi="Times New Roman"/>
          <w:sz w:val="24"/>
          <w:szCs w:val="24"/>
        </w:rPr>
        <w:t xml:space="preserve"> </w:t>
      </w:r>
      <w:r w:rsidR="007B4EB3">
        <w:rPr>
          <w:rFonts w:ascii="Times New Roman" w:hAnsi="Times New Roman"/>
          <w:sz w:val="24"/>
          <w:szCs w:val="24"/>
        </w:rPr>
        <w:t>hace parte del orden moral y su discurso contiene referentes éticos.</w:t>
      </w:r>
    </w:p>
    <w:p w:rsidR="006D1CC3" w:rsidRDefault="006D1CC3" w:rsidP="00C70F7E">
      <w:pPr>
        <w:pStyle w:val="HTMLconformatoprevio"/>
        <w:spacing w:line="360" w:lineRule="auto"/>
        <w:jc w:val="both"/>
        <w:rPr>
          <w:rFonts w:ascii="Times New Roman" w:hAnsi="Times New Roman"/>
          <w:sz w:val="24"/>
          <w:szCs w:val="24"/>
        </w:rPr>
      </w:pPr>
      <w:r>
        <w:rPr>
          <w:rFonts w:ascii="Times New Roman" w:hAnsi="Times New Roman"/>
          <w:sz w:val="24"/>
          <w:szCs w:val="24"/>
        </w:rPr>
        <w:t xml:space="preserve">     En este contexto, generalmente, se e</w:t>
      </w:r>
      <w:r w:rsidR="00AA5D65">
        <w:rPr>
          <w:rFonts w:ascii="Times New Roman" w:hAnsi="Times New Roman"/>
          <w:sz w:val="24"/>
          <w:szCs w:val="24"/>
        </w:rPr>
        <w:t>ncuentran dos corrientes alrededor del</w:t>
      </w:r>
      <w:r>
        <w:rPr>
          <w:rFonts w:ascii="Times New Roman" w:hAnsi="Times New Roman"/>
          <w:sz w:val="24"/>
          <w:szCs w:val="24"/>
        </w:rPr>
        <w:t xml:space="preserve"> discurso moral de la contabilidad: la primera que se re</w:t>
      </w:r>
      <w:r w:rsidR="002A5D7B">
        <w:rPr>
          <w:rFonts w:ascii="Times New Roman" w:hAnsi="Times New Roman"/>
          <w:sz w:val="24"/>
          <w:szCs w:val="24"/>
        </w:rPr>
        <w:t>laciona con la moral como norma</w:t>
      </w:r>
      <w:r>
        <w:rPr>
          <w:rFonts w:ascii="Times New Roman" w:hAnsi="Times New Roman"/>
          <w:sz w:val="24"/>
          <w:szCs w:val="24"/>
        </w:rPr>
        <w:t xml:space="preserve"> y se expresa en los </w:t>
      </w:r>
      <w:r>
        <w:rPr>
          <w:rFonts w:ascii="Times New Roman" w:hAnsi="Times New Roman"/>
          <w:i/>
          <w:sz w:val="24"/>
          <w:szCs w:val="24"/>
        </w:rPr>
        <w:t>deseos</w:t>
      </w:r>
      <w:r>
        <w:rPr>
          <w:rFonts w:ascii="Times New Roman" w:hAnsi="Times New Roman"/>
          <w:sz w:val="24"/>
          <w:szCs w:val="24"/>
        </w:rPr>
        <w:t xml:space="preserve"> de la sociedad hacia la profesión, y la segunda, los que sugieren que la mera regla no co</w:t>
      </w:r>
      <w:r w:rsidR="002A5D7B">
        <w:rPr>
          <w:rFonts w:ascii="Times New Roman" w:hAnsi="Times New Roman"/>
          <w:sz w:val="24"/>
          <w:szCs w:val="24"/>
        </w:rPr>
        <w:t>ndiciona la conducta moral del C</w:t>
      </w:r>
      <w:r>
        <w:rPr>
          <w:rFonts w:ascii="Times New Roman" w:hAnsi="Times New Roman"/>
          <w:sz w:val="24"/>
          <w:szCs w:val="24"/>
        </w:rPr>
        <w:t>ontador, en la búsqueda del fin último de la profesión.</w:t>
      </w:r>
      <w:r w:rsidR="00131779">
        <w:rPr>
          <w:rFonts w:ascii="Times New Roman" w:hAnsi="Times New Roman"/>
          <w:sz w:val="24"/>
          <w:szCs w:val="24"/>
        </w:rPr>
        <w:t xml:space="preserve"> En esta s</w:t>
      </w:r>
      <w:r w:rsidR="002A5D7B">
        <w:rPr>
          <w:rFonts w:ascii="Times New Roman" w:hAnsi="Times New Roman"/>
          <w:sz w:val="24"/>
          <w:szCs w:val="24"/>
        </w:rPr>
        <w:t>ección se tratará la moral del Contador P</w:t>
      </w:r>
      <w:r w:rsidR="00131779">
        <w:rPr>
          <w:rFonts w:ascii="Times New Roman" w:hAnsi="Times New Roman"/>
          <w:sz w:val="24"/>
          <w:szCs w:val="24"/>
        </w:rPr>
        <w:t>úblico como norma.</w:t>
      </w:r>
    </w:p>
    <w:p w:rsidR="00A32938" w:rsidRDefault="00AA6811" w:rsidP="00B835AE">
      <w:pPr>
        <w:autoSpaceDE w:val="0"/>
        <w:autoSpaceDN w:val="0"/>
        <w:adjustRightInd w:val="0"/>
        <w:spacing w:after="0" w:line="360" w:lineRule="auto"/>
        <w:ind w:right="28"/>
        <w:jc w:val="both"/>
        <w:rPr>
          <w:rFonts w:ascii="Segoe UI" w:hAnsi="Segoe UI" w:cs="Segoe UI"/>
          <w:sz w:val="24"/>
          <w:szCs w:val="24"/>
        </w:rPr>
      </w:pPr>
      <w:r>
        <w:rPr>
          <w:rFonts w:ascii="Times New Roman" w:hAnsi="Times New Roman"/>
          <w:sz w:val="24"/>
          <w:szCs w:val="24"/>
        </w:rPr>
        <w:t xml:space="preserve">    </w:t>
      </w:r>
      <w:r w:rsidR="00A32938">
        <w:rPr>
          <w:rFonts w:ascii="Times New Roman" w:hAnsi="Times New Roman"/>
          <w:sz w:val="24"/>
          <w:szCs w:val="24"/>
        </w:rPr>
        <w:t xml:space="preserve">Los supuestos de la corriente de la moral como norma se basan en que cada profesión define sus propias reglas y principios de actuación, en función de lo que la sociedad espera de la misma. Para </w:t>
      </w:r>
      <w:proofErr w:type="spellStart"/>
      <w:r w:rsidR="00A32938">
        <w:rPr>
          <w:rFonts w:ascii="Times New Roman" w:hAnsi="Times New Roman" w:cs="Times New Roman"/>
          <w:spacing w:val="-5"/>
          <w:sz w:val="24"/>
          <w:szCs w:val="24"/>
        </w:rPr>
        <w:t>Schickel</w:t>
      </w:r>
      <w:proofErr w:type="spellEnd"/>
      <w:r w:rsidR="00A32938">
        <w:rPr>
          <w:rFonts w:ascii="Times New Roman" w:hAnsi="Times New Roman" w:cs="Times New Roman"/>
          <w:spacing w:val="-5"/>
          <w:sz w:val="24"/>
          <w:szCs w:val="24"/>
        </w:rPr>
        <w:t xml:space="preserve"> (2012 p. </w:t>
      </w:r>
      <w:r w:rsidR="00B835AE">
        <w:rPr>
          <w:rFonts w:ascii="Times New Roman" w:hAnsi="Times New Roman" w:cs="Times New Roman"/>
          <w:spacing w:val="-5"/>
          <w:sz w:val="24"/>
          <w:szCs w:val="24"/>
        </w:rPr>
        <w:t>6</w:t>
      </w:r>
      <w:r w:rsidR="00A32938">
        <w:rPr>
          <w:rFonts w:ascii="Times New Roman" w:hAnsi="Times New Roman" w:cs="Times New Roman"/>
          <w:spacing w:val="-5"/>
          <w:sz w:val="24"/>
          <w:szCs w:val="24"/>
        </w:rPr>
        <w:t xml:space="preserve">) “existen supuestos de que la conducta ética y la benevolencia son necesarias para la práctica profesional buena, pero no hay ninguna </w:t>
      </w:r>
      <w:r w:rsidR="00A32938">
        <w:rPr>
          <w:rFonts w:ascii="Times New Roman" w:hAnsi="Times New Roman" w:cs="Times New Roman"/>
          <w:spacing w:val="-5"/>
          <w:sz w:val="24"/>
          <w:szCs w:val="24"/>
        </w:rPr>
        <w:lastRenderedPageBreak/>
        <w:t>tentativa de especificar en términos teóricos en qué consiste el valor moral”</w:t>
      </w:r>
      <w:r w:rsidR="00A32938">
        <w:rPr>
          <w:rStyle w:val="Refdenotaalpie"/>
          <w:rFonts w:ascii="Times New Roman" w:hAnsi="Times New Roman" w:cs="Times New Roman"/>
          <w:spacing w:val="-5"/>
          <w:sz w:val="24"/>
          <w:szCs w:val="24"/>
        </w:rPr>
        <w:footnoteReference w:id="3"/>
      </w:r>
      <w:r w:rsidR="00A32938">
        <w:rPr>
          <w:rFonts w:ascii="Times New Roman" w:hAnsi="Times New Roman" w:cs="Times New Roman"/>
          <w:spacing w:val="-5"/>
          <w:sz w:val="24"/>
          <w:szCs w:val="24"/>
        </w:rPr>
        <w:t xml:space="preserve"> Estas normas, más que discutir sobre lo bueno o lo malo de un</w:t>
      </w:r>
      <w:r w:rsidR="002A5D7B">
        <w:rPr>
          <w:rFonts w:ascii="Times New Roman" w:hAnsi="Times New Roman" w:cs="Times New Roman"/>
          <w:spacing w:val="-5"/>
          <w:sz w:val="24"/>
          <w:szCs w:val="24"/>
        </w:rPr>
        <w:t>a</w:t>
      </w:r>
      <w:r w:rsidR="00A32938">
        <w:rPr>
          <w:rFonts w:ascii="Times New Roman" w:hAnsi="Times New Roman" w:cs="Times New Roman"/>
          <w:spacing w:val="-5"/>
          <w:sz w:val="24"/>
          <w:szCs w:val="24"/>
        </w:rPr>
        <w:t xml:space="preserve"> actuación, lo que trata</w:t>
      </w:r>
      <w:r w:rsidR="00AA5D65">
        <w:rPr>
          <w:rFonts w:ascii="Times New Roman" w:hAnsi="Times New Roman" w:cs="Times New Roman"/>
          <w:spacing w:val="-5"/>
          <w:sz w:val="24"/>
          <w:szCs w:val="24"/>
        </w:rPr>
        <w:t>n</w:t>
      </w:r>
      <w:r w:rsidR="00A32938">
        <w:rPr>
          <w:rFonts w:ascii="Times New Roman" w:hAnsi="Times New Roman" w:cs="Times New Roman"/>
          <w:spacing w:val="-5"/>
          <w:sz w:val="24"/>
          <w:szCs w:val="24"/>
        </w:rPr>
        <w:t xml:space="preserve"> es de considerar los posibles conflictos a los que enfrentará un profesional y cómo actuar frente a sus deberes profesionales.</w:t>
      </w:r>
    </w:p>
    <w:p w:rsidR="00566DFE" w:rsidRDefault="00B835AE" w:rsidP="00C70F7E">
      <w:pPr>
        <w:pStyle w:val="HTMLconformatoprevio"/>
        <w:spacing w:line="360" w:lineRule="auto"/>
        <w:jc w:val="both"/>
        <w:rPr>
          <w:rFonts w:ascii="Times New Roman" w:hAnsi="Times New Roman"/>
          <w:sz w:val="24"/>
          <w:szCs w:val="24"/>
        </w:rPr>
      </w:pPr>
      <w:r>
        <w:rPr>
          <w:rFonts w:ascii="Times New Roman" w:hAnsi="Times New Roman"/>
          <w:sz w:val="24"/>
          <w:szCs w:val="24"/>
        </w:rPr>
        <w:t xml:space="preserve">     Esta posición es la adoptada por los organismos emisores de normas del quehacer contable. Así proponen un Código de Conducta para P</w:t>
      </w:r>
      <w:r w:rsidR="00566DFE">
        <w:rPr>
          <w:rFonts w:ascii="Times New Roman" w:hAnsi="Times New Roman"/>
          <w:sz w:val="24"/>
          <w:szCs w:val="24"/>
        </w:rPr>
        <w:t>rofesionales de la Contabilidad</w:t>
      </w:r>
      <w:r>
        <w:rPr>
          <w:rFonts w:ascii="Times New Roman" w:hAnsi="Times New Roman"/>
          <w:sz w:val="24"/>
          <w:szCs w:val="24"/>
        </w:rPr>
        <w:t xml:space="preserve"> desde 2006</w:t>
      </w:r>
      <w:r w:rsidR="00566DFE">
        <w:rPr>
          <w:rFonts w:ascii="Times New Roman" w:hAnsi="Times New Roman"/>
          <w:sz w:val="24"/>
          <w:szCs w:val="24"/>
        </w:rPr>
        <w:t xml:space="preserve">, reformado en </w:t>
      </w:r>
      <w:r w:rsidR="005A67F2">
        <w:rPr>
          <w:rFonts w:ascii="Times New Roman" w:hAnsi="Times New Roman"/>
          <w:sz w:val="24"/>
          <w:szCs w:val="24"/>
        </w:rPr>
        <w:t>2009</w:t>
      </w:r>
      <w:r w:rsidR="00566DFE">
        <w:rPr>
          <w:rFonts w:ascii="Times New Roman" w:hAnsi="Times New Roman"/>
          <w:sz w:val="24"/>
          <w:szCs w:val="24"/>
        </w:rPr>
        <w:t>, 2013 y 2014; para la versión 2014 se denomina Manual del Código de Ética para Profesionales de la Contabilidad,</w:t>
      </w:r>
      <w:r>
        <w:rPr>
          <w:rFonts w:ascii="Times New Roman" w:hAnsi="Times New Roman"/>
          <w:sz w:val="24"/>
          <w:szCs w:val="24"/>
        </w:rPr>
        <w:t xml:space="preserve"> </w:t>
      </w:r>
      <w:r w:rsidR="005A67F2">
        <w:rPr>
          <w:rFonts w:ascii="Times New Roman" w:hAnsi="Times New Roman"/>
          <w:sz w:val="24"/>
          <w:szCs w:val="24"/>
        </w:rPr>
        <w:t xml:space="preserve">emitido por un organismo vinculado a la IFAC, como lo es </w:t>
      </w:r>
      <w:r w:rsidR="00A41C89">
        <w:rPr>
          <w:rFonts w:ascii="Times New Roman" w:hAnsi="Times New Roman"/>
          <w:sz w:val="24"/>
          <w:szCs w:val="24"/>
        </w:rPr>
        <w:t xml:space="preserve">el </w:t>
      </w:r>
      <w:r w:rsidR="005A67F2" w:rsidRPr="005A67F2">
        <w:rPr>
          <w:rFonts w:ascii="Times New Roman" w:hAnsi="Times New Roman" w:cs="Times New Roman"/>
          <w:sz w:val="24"/>
          <w:szCs w:val="23"/>
        </w:rPr>
        <w:t>Consejo de Normas Internacionales de Ética para Contadores</w:t>
      </w:r>
      <w:r w:rsidR="005A67F2">
        <w:rPr>
          <w:rFonts w:ascii="Times New Roman" w:hAnsi="Times New Roman" w:cs="Times New Roman"/>
          <w:sz w:val="24"/>
          <w:szCs w:val="23"/>
        </w:rPr>
        <w:t xml:space="preserve"> (sus siglas en inglés IESBA)</w:t>
      </w:r>
      <w:r w:rsidR="005A67F2" w:rsidRPr="005A67F2">
        <w:rPr>
          <w:rFonts w:ascii="Times New Roman" w:hAnsi="Times New Roman"/>
          <w:sz w:val="28"/>
          <w:szCs w:val="24"/>
        </w:rPr>
        <w:t xml:space="preserve"> </w:t>
      </w:r>
      <w:r>
        <w:rPr>
          <w:rFonts w:ascii="Times New Roman" w:hAnsi="Times New Roman"/>
          <w:sz w:val="24"/>
          <w:szCs w:val="24"/>
        </w:rPr>
        <w:t>cuyo objetivo es</w:t>
      </w:r>
      <w:r w:rsidR="00806978">
        <w:rPr>
          <w:rFonts w:ascii="Times New Roman" w:hAnsi="Times New Roman"/>
          <w:sz w:val="24"/>
          <w:szCs w:val="24"/>
        </w:rPr>
        <w:t>:</w:t>
      </w:r>
      <w:r>
        <w:rPr>
          <w:rFonts w:ascii="Times New Roman" w:hAnsi="Times New Roman"/>
          <w:sz w:val="24"/>
          <w:szCs w:val="24"/>
        </w:rPr>
        <w:t xml:space="preserve"> </w:t>
      </w:r>
    </w:p>
    <w:p w:rsidR="00566DFE" w:rsidRDefault="00566DFE" w:rsidP="00566DFE">
      <w:pPr>
        <w:pStyle w:val="HTMLconformatoprevio"/>
        <w:ind w:left="567" w:right="567"/>
        <w:jc w:val="both"/>
        <w:rPr>
          <w:rFonts w:ascii="Times New Roman" w:hAnsi="Times New Roman"/>
          <w:sz w:val="24"/>
          <w:szCs w:val="24"/>
        </w:rPr>
      </w:pPr>
      <w:r>
        <w:rPr>
          <w:rFonts w:ascii="Times New Roman" w:hAnsi="Times New Roman"/>
          <w:sz w:val="24"/>
          <w:szCs w:val="24"/>
        </w:rPr>
        <w:t>[S]</w:t>
      </w:r>
      <w:proofErr w:type="spellStart"/>
      <w:r>
        <w:rPr>
          <w:rFonts w:ascii="Times New Roman" w:hAnsi="Times New Roman"/>
          <w:sz w:val="24"/>
          <w:szCs w:val="24"/>
        </w:rPr>
        <w:t>ervir</w:t>
      </w:r>
      <w:proofErr w:type="spellEnd"/>
      <w:r>
        <w:rPr>
          <w:rFonts w:ascii="Times New Roman" w:hAnsi="Times New Roman"/>
          <w:sz w:val="24"/>
          <w:szCs w:val="24"/>
        </w:rPr>
        <w:t xml:space="preserve"> al interés público mediante la emisión de normas de ética de alta calidad para profesionales de la contabilidad. El objetivo del IESBA a largo plazo es la convergencia de normas ética para profesionales de la contabilidad contenidas en el código, incluyendo las normas de independencia del auditor, con aquellas que emiten reguladores y emisores de normas nacionales. La convergencia hacia un conjunto único de normas puede </w:t>
      </w:r>
      <w:r w:rsidR="00AA5D65">
        <w:rPr>
          <w:rFonts w:ascii="Times New Roman" w:hAnsi="Times New Roman"/>
          <w:sz w:val="24"/>
          <w:szCs w:val="24"/>
        </w:rPr>
        <w:t xml:space="preserve">aumentar </w:t>
      </w:r>
      <w:r>
        <w:rPr>
          <w:rFonts w:ascii="Times New Roman" w:hAnsi="Times New Roman"/>
          <w:sz w:val="24"/>
          <w:szCs w:val="24"/>
        </w:rPr>
        <w:t>la calidad y coherencia de los servicios proporcionados por los profesionales de la contabilidad en el mundo y mejorar la eficiencia de los mercados globales. (IESBA, 2014, p.</w:t>
      </w:r>
      <w:r w:rsidR="00806978">
        <w:rPr>
          <w:rFonts w:ascii="Times New Roman" w:hAnsi="Times New Roman"/>
          <w:sz w:val="24"/>
          <w:szCs w:val="24"/>
        </w:rPr>
        <w:t xml:space="preserve"> </w:t>
      </w:r>
      <w:r>
        <w:rPr>
          <w:rFonts w:ascii="Times New Roman" w:hAnsi="Times New Roman"/>
          <w:sz w:val="24"/>
          <w:szCs w:val="24"/>
        </w:rPr>
        <w:t>1)</w:t>
      </w:r>
    </w:p>
    <w:p w:rsidR="00566DFE" w:rsidRPr="00C63616" w:rsidRDefault="00566DFE" w:rsidP="00566DFE">
      <w:pPr>
        <w:pStyle w:val="Encabezado"/>
        <w:jc w:val="center"/>
        <w:rPr>
          <w:rFonts w:ascii="Arial" w:hAnsi="Arial" w:cs="Arial"/>
          <w:sz w:val="28"/>
        </w:rPr>
      </w:pPr>
    </w:p>
    <w:p w:rsidR="007E74DB" w:rsidRPr="00A41C89" w:rsidRDefault="005A67F2" w:rsidP="00B835AE">
      <w:pPr>
        <w:pStyle w:val="Mynormal1eespacioymedio"/>
        <w:rPr>
          <w:rFonts w:ascii="Times New Roman" w:hAnsi="Times New Roman"/>
          <w:szCs w:val="24"/>
        </w:rPr>
      </w:pPr>
      <w:r w:rsidRPr="00A41C89">
        <w:rPr>
          <w:rFonts w:ascii="Times New Roman" w:hAnsi="Times New Roman"/>
          <w:szCs w:val="24"/>
        </w:rPr>
        <w:t xml:space="preserve">     El </w:t>
      </w:r>
      <w:r w:rsidR="00B371F1">
        <w:rPr>
          <w:rFonts w:ascii="Times New Roman" w:hAnsi="Times New Roman"/>
          <w:szCs w:val="24"/>
        </w:rPr>
        <w:t xml:space="preserve">Manual del </w:t>
      </w:r>
      <w:r w:rsidRPr="00A41C89">
        <w:rPr>
          <w:rFonts w:ascii="Times New Roman" w:hAnsi="Times New Roman"/>
          <w:szCs w:val="24"/>
        </w:rPr>
        <w:t xml:space="preserve">Código de </w:t>
      </w:r>
      <w:r w:rsidR="00633ABA">
        <w:rPr>
          <w:rFonts w:ascii="Times New Roman" w:hAnsi="Times New Roman"/>
          <w:szCs w:val="24"/>
        </w:rPr>
        <w:t>Ética</w:t>
      </w:r>
      <w:r w:rsidRPr="00A41C89">
        <w:rPr>
          <w:rFonts w:ascii="Times New Roman" w:hAnsi="Times New Roman"/>
          <w:szCs w:val="24"/>
        </w:rPr>
        <w:t xml:space="preserve"> para Profe</w:t>
      </w:r>
      <w:r w:rsidR="00633ABA">
        <w:rPr>
          <w:rFonts w:ascii="Times New Roman" w:hAnsi="Times New Roman"/>
          <w:szCs w:val="24"/>
        </w:rPr>
        <w:t>sionales de la Contabilidad (2014</w:t>
      </w:r>
      <w:r w:rsidRPr="00A41C89">
        <w:rPr>
          <w:rFonts w:ascii="Times New Roman" w:hAnsi="Times New Roman"/>
          <w:szCs w:val="24"/>
        </w:rPr>
        <w:t>)</w:t>
      </w:r>
      <w:r w:rsidR="00A7769C">
        <w:rPr>
          <w:rFonts w:ascii="Times New Roman" w:hAnsi="Times New Roman"/>
          <w:szCs w:val="24"/>
        </w:rPr>
        <w:t>,</w:t>
      </w:r>
      <w:r w:rsidRPr="00A41C89">
        <w:rPr>
          <w:rFonts w:ascii="Times New Roman" w:hAnsi="Times New Roman"/>
          <w:szCs w:val="24"/>
        </w:rPr>
        <w:t xml:space="preserve"> se presenta como una norma de</w:t>
      </w:r>
      <w:r w:rsidR="00B371F1">
        <w:rPr>
          <w:rFonts w:ascii="Times New Roman" w:hAnsi="Times New Roman"/>
          <w:szCs w:val="24"/>
        </w:rPr>
        <w:t xml:space="preserve"> uso para</w:t>
      </w:r>
      <w:r w:rsidR="00633ABA">
        <w:rPr>
          <w:rFonts w:ascii="Times New Roman" w:hAnsi="Times New Roman"/>
          <w:szCs w:val="24"/>
        </w:rPr>
        <w:t xml:space="preserve"> todos los profesionales de la contabilidad en el mundo,</w:t>
      </w:r>
      <w:r w:rsidRPr="00A41C89">
        <w:rPr>
          <w:rFonts w:ascii="Times New Roman" w:hAnsi="Times New Roman"/>
          <w:szCs w:val="24"/>
        </w:rPr>
        <w:t xml:space="preserve"> y sugiere que ninguna jurisdicción </w:t>
      </w:r>
      <w:r w:rsidR="00633ABA">
        <w:rPr>
          <w:rFonts w:ascii="Times New Roman" w:hAnsi="Times New Roman"/>
          <w:szCs w:val="24"/>
        </w:rPr>
        <w:t xml:space="preserve">miembro de IFAC </w:t>
      </w:r>
      <w:r w:rsidRPr="00A41C89">
        <w:rPr>
          <w:rFonts w:ascii="Times New Roman" w:hAnsi="Times New Roman"/>
          <w:szCs w:val="24"/>
        </w:rPr>
        <w:t>debería a</w:t>
      </w:r>
      <w:r w:rsidR="00566DFE">
        <w:rPr>
          <w:rFonts w:ascii="Times New Roman" w:hAnsi="Times New Roman"/>
          <w:szCs w:val="24"/>
        </w:rPr>
        <w:t xml:space="preserve">probar códigos menos exigentes </w:t>
      </w:r>
      <w:r w:rsidR="00633ABA">
        <w:rPr>
          <w:rFonts w:ascii="Times New Roman" w:hAnsi="Times New Roman"/>
          <w:szCs w:val="24"/>
        </w:rPr>
        <w:t>q</w:t>
      </w:r>
      <w:r w:rsidRPr="00A41C89">
        <w:rPr>
          <w:rFonts w:ascii="Times New Roman" w:hAnsi="Times New Roman"/>
          <w:szCs w:val="24"/>
        </w:rPr>
        <w:t xml:space="preserve">ue el propuesto por tal organismo. Resalta en este documento, en su párrafo 100.1, </w:t>
      </w:r>
      <w:r w:rsidR="007E74DB" w:rsidRPr="00A41C89">
        <w:rPr>
          <w:rFonts w:ascii="Times New Roman" w:hAnsi="Times New Roman"/>
          <w:szCs w:val="24"/>
        </w:rPr>
        <w:t xml:space="preserve">que </w:t>
      </w:r>
    </w:p>
    <w:p w:rsidR="007E74DB" w:rsidRPr="00AA6811" w:rsidRDefault="005A67F2" w:rsidP="007E74DB">
      <w:pPr>
        <w:pStyle w:val="Mynormal1eespacioymedio"/>
        <w:spacing w:line="240" w:lineRule="auto"/>
        <w:ind w:left="567" w:right="567"/>
        <w:rPr>
          <w:rFonts w:ascii="Times New Roman" w:hAnsi="Times New Roman"/>
          <w:szCs w:val="23"/>
        </w:rPr>
      </w:pPr>
      <w:r w:rsidRPr="00AA6811">
        <w:rPr>
          <w:rFonts w:ascii="Times New Roman" w:hAnsi="Times New Roman"/>
          <w:szCs w:val="23"/>
        </w:rPr>
        <w:t>Una característica que identifica a la profesión contable es que asume la responsabilidad de actuar en interés público. En consecuencia, la responsabilidad de un profesional de la contabilidad no consiste exclusivamente en satisfacer las necesidades de un determinado cliente o de la entidad para la que trabaja. En su actuación en interés público, el profesional de la contabilidad acatará y cumplirá el presente Código.</w:t>
      </w:r>
      <w:r w:rsidR="00633ABA">
        <w:rPr>
          <w:rFonts w:ascii="Times New Roman" w:hAnsi="Times New Roman"/>
          <w:szCs w:val="23"/>
        </w:rPr>
        <w:t xml:space="preserve"> (IESBA, 2014, p. 9</w:t>
      </w:r>
      <w:r w:rsidR="007E74DB" w:rsidRPr="00AA6811">
        <w:rPr>
          <w:rFonts w:ascii="Times New Roman" w:hAnsi="Times New Roman"/>
          <w:szCs w:val="23"/>
        </w:rPr>
        <w:t>)</w:t>
      </w:r>
    </w:p>
    <w:p w:rsidR="007E74DB" w:rsidRPr="00A41C89" w:rsidRDefault="007E74DB" w:rsidP="00B835AE">
      <w:pPr>
        <w:pStyle w:val="Mynormal1eespacioymedio"/>
        <w:rPr>
          <w:rFonts w:ascii="Times New Roman" w:hAnsi="Times New Roman"/>
          <w:sz w:val="23"/>
          <w:szCs w:val="23"/>
        </w:rPr>
      </w:pPr>
      <w:r w:rsidRPr="00A41C89">
        <w:rPr>
          <w:rFonts w:ascii="Times New Roman" w:hAnsi="Times New Roman"/>
          <w:sz w:val="23"/>
          <w:szCs w:val="23"/>
        </w:rPr>
        <w:t xml:space="preserve">     </w:t>
      </w:r>
    </w:p>
    <w:p w:rsidR="007E74DB" w:rsidRDefault="007E74DB" w:rsidP="00B835AE">
      <w:pPr>
        <w:pStyle w:val="Mynormal1eespacioymedio"/>
        <w:rPr>
          <w:rFonts w:ascii="Times New Roman" w:hAnsi="Times New Roman"/>
          <w:szCs w:val="24"/>
        </w:rPr>
      </w:pPr>
      <w:r w:rsidRPr="00A41C89">
        <w:rPr>
          <w:rFonts w:ascii="Times New Roman" w:hAnsi="Times New Roman"/>
          <w:szCs w:val="24"/>
        </w:rPr>
        <w:lastRenderedPageBreak/>
        <w:t xml:space="preserve">     En esta aclaratoria inicial, se presenta el</w:t>
      </w:r>
      <w:r w:rsidR="00B835AE" w:rsidRPr="00A41C89">
        <w:rPr>
          <w:rFonts w:ascii="Times New Roman" w:hAnsi="Times New Roman"/>
          <w:szCs w:val="24"/>
        </w:rPr>
        <w:t xml:space="preserve"> concepto de responsabilidad asoc</w:t>
      </w:r>
      <w:r w:rsidRPr="00A41C89">
        <w:rPr>
          <w:rFonts w:ascii="Times New Roman" w:hAnsi="Times New Roman"/>
          <w:szCs w:val="24"/>
        </w:rPr>
        <w:t>iado a un deber de la profesión: el interés público,</w:t>
      </w:r>
      <w:r w:rsidR="00B835AE" w:rsidRPr="00A41C89">
        <w:rPr>
          <w:rFonts w:ascii="Times New Roman" w:hAnsi="Times New Roman"/>
          <w:szCs w:val="24"/>
        </w:rPr>
        <w:t xml:space="preserve"> en tanto la contaduría pública</w:t>
      </w:r>
      <w:r w:rsidRPr="00A41C89">
        <w:rPr>
          <w:rFonts w:ascii="Times New Roman" w:hAnsi="Times New Roman"/>
          <w:szCs w:val="24"/>
        </w:rPr>
        <w:t xml:space="preserve"> se vincula con la </w:t>
      </w:r>
      <w:r w:rsidR="00B835AE" w:rsidRPr="00A41C89">
        <w:rPr>
          <w:rFonts w:ascii="Times New Roman" w:hAnsi="Times New Roman"/>
          <w:szCs w:val="24"/>
        </w:rPr>
        <w:t xml:space="preserve">gestión </w:t>
      </w:r>
      <w:r w:rsidRPr="00A41C89">
        <w:rPr>
          <w:rFonts w:ascii="Times New Roman" w:hAnsi="Times New Roman"/>
          <w:szCs w:val="24"/>
        </w:rPr>
        <w:t>y mediaci</w:t>
      </w:r>
      <w:r w:rsidR="006933F3">
        <w:rPr>
          <w:rFonts w:ascii="Times New Roman" w:hAnsi="Times New Roman"/>
          <w:szCs w:val="24"/>
        </w:rPr>
        <w:t>ón en la sociedad. Francis (1990</w:t>
      </w:r>
      <w:r w:rsidRPr="00A41C89">
        <w:rPr>
          <w:rFonts w:ascii="Times New Roman" w:hAnsi="Times New Roman"/>
          <w:szCs w:val="24"/>
        </w:rPr>
        <w:t>, p. 7) sostiene que “la racionalidad de la contabilidad-lo qué contamos, para quiénes conta</w:t>
      </w:r>
      <w:r w:rsidR="00B2712D" w:rsidRPr="00A41C89">
        <w:rPr>
          <w:rFonts w:ascii="Times New Roman" w:hAnsi="Times New Roman"/>
          <w:szCs w:val="24"/>
        </w:rPr>
        <w:t>mos, cuándo contamos,</w:t>
      </w:r>
      <w:r w:rsidR="0026170A" w:rsidRPr="00A41C89">
        <w:rPr>
          <w:rFonts w:ascii="Times New Roman" w:hAnsi="Times New Roman"/>
          <w:szCs w:val="24"/>
        </w:rPr>
        <w:t xml:space="preserve"> </w:t>
      </w:r>
      <w:r w:rsidR="00B2712D" w:rsidRPr="00A41C89">
        <w:rPr>
          <w:rFonts w:ascii="Times New Roman" w:hAnsi="Times New Roman"/>
          <w:szCs w:val="24"/>
        </w:rPr>
        <w:t>sobre quiénes contamos, entre otros</w:t>
      </w:r>
      <w:r w:rsidRPr="00A41C89">
        <w:rPr>
          <w:rFonts w:ascii="Times New Roman" w:hAnsi="Times New Roman"/>
          <w:szCs w:val="24"/>
        </w:rPr>
        <w:t xml:space="preserve">- son elecciones válidas hechas con respecto a relaciones entre los miembros de la </w:t>
      </w:r>
      <w:r w:rsidRPr="00A41C89">
        <w:rPr>
          <w:rFonts w:ascii="Times New Roman" w:hAnsi="Times New Roman"/>
          <w:i/>
          <w:szCs w:val="24"/>
        </w:rPr>
        <w:t>polis</w:t>
      </w:r>
      <w:r w:rsidRPr="00A41C89">
        <w:rPr>
          <w:rFonts w:ascii="Times New Roman" w:hAnsi="Times New Roman"/>
          <w:szCs w:val="24"/>
        </w:rPr>
        <w:t>”</w:t>
      </w:r>
      <w:r w:rsidRPr="00A41C89">
        <w:rPr>
          <w:rStyle w:val="Refdenotaalpie"/>
          <w:rFonts w:ascii="Times New Roman" w:hAnsi="Times New Roman"/>
          <w:szCs w:val="24"/>
        </w:rPr>
        <w:footnoteReference w:id="4"/>
      </w:r>
      <w:r w:rsidR="00E923A3">
        <w:rPr>
          <w:rFonts w:ascii="Times New Roman" w:hAnsi="Times New Roman"/>
          <w:szCs w:val="24"/>
        </w:rPr>
        <w:t>.</w:t>
      </w:r>
    </w:p>
    <w:p w:rsidR="00E923A3" w:rsidRDefault="00E923A3" w:rsidP="00B835AE">
      <w:pPr>
        <w:pStyle w:val="Mynormal1eespacioymedio"/>
        <w:rPr>
          <w:rFonts w:ascii="Times New Roman" w:hAnsi="Times New Roman"/>
          <w:szCs w:val="24"/>
        </w:rPr>
      </w:pPr>
      <w:r>
        <w:rPr>
          <w:rFonts w:ascii="Times New Roman" w:hAnsi="Times New Roman"/>
          <w:szCs w:val="24"/>
        </w:rPr>
        <w:t xml:space="preserve">     Ahora b</w:t>
      </w:r>
      <w:r w:rsidR="00806978">
        <w:rPr>
          <w:rFonts w:ascii="Times New Roman" w:hAnsi="Times New Roman"/>
          <w:szCs w:val="24"/>
        </w:rPr>
        <w:t>ien, el propio Código de Ética -</w:t>
      </w:r>
      <w:r>
        <w:rPr>
          <w:rFonts w:ascii="Times New Roman" w:hAnsi="Times New Roman"/>
          <w:szCs w:val="24"/>
        </w:rPr>
        <w:t>IESBA (2014</w:t>
      </w:r>
      <w:r w:rsidR="004979D4">
        <w:rPr>
          <w:rFonts w:ascii="Times New Roman" w:hAnsi="Times New Roman"/>
          <w:szCs w:val="24"/>
        </w:rPr>
        <w:t>, p. 54</w:t>
      </w:r>
      <w:r w:rsidR="00806978">
        <w:rPr>
          <w:rFonts w:ascii="Times New Roman" w:hAnsi="Times New Roman"/>
          <w:szCs w:val="24"/>
        </w:rPr>
        <w:t>) en su</w:t>
      </w:r>
      <w:r>
        <w:rPr>
          <w:rFonts w:ascii="Times New Roman" w:hAnsi="Times New Roman"/>
          <w:szCs w:val="24"/>
        </w:rPr>
        <w:t xml:space="preserve"> párrafo 290.25 define lo que consideran interés público como “entidades de interés público” contextualizándolas así</w:t>
      </w:r>
    </w:p>
    <w:p w:rsidR="00E923A3" w:rsidRDefault="00E923A3" w:rsidP="004979D4">
      <w:pPr>
        <w:pStyle w:val="Mynormal1eespacioymedio"/>
        <w:spacing w:line="240" w:lineRule="auto"/>
        <w:ind w:leftChars="567" w:left="1247" w:right="567"/>
        <w:rPr>
          <w:rFonts w:ascii="Times New Roman" w:hAnsi="Times New Roman"/>
          <w:szCs w:val="24"/>
        </w:rPr>
      </w:pPr>
      <w:r>
        <w:rPr>
          <w:rFonts w:ascii="Times New Roman" w:hAnsi="Times New Roman"/>
          <w:szCs w:val="24"/>
        </w:rPr>
        <w:t>La sección 290 contiene disposiciones adicionales que reflejan la relevancia desde el punto de vista del interés público en determinadas entidades. A efectos de la presente sección, las entidades de interés público son:</w:t>
      </w:r>
    </w:p>
    <w:p w:rsidR="00E923A3" w:rsidRDefault="00E923A3" w:rsidP="004979D4">
      <w:pPr>
        <w:pStyle w:val="Mynormal1eespacioymedio"/>
        <w:numPr>
          <w:ilvl w:val="0"/>
          <w:numId w:val="4"/>
        </w:numPr>
        <w:spacing w:line="240" w:lineRule="auto"/>
        <w:ind w:leftChars="567" w:left="1607" w:right="567"/>
        <w:rPr>
          <w:rFonts w:ascii="Times New Roman" w:hAnsi="Times New Roman"/>
          <w:szCs w:val="24"/>
        </w:rPr>
      </w:pPr>
      <w:r>
        <w:rPr>
          <w:rFonts w:ascii="Times New Roman" w:hAnsi="Times New Roman"/>
          <w:szCs w:val="24"/>
        </w:rPr>
        <w:t>Todas las entidades cotizadas</w:t>
      </w:r>
    </w:p>
    <w:p w:rsidR="00E923A3" w:rsidRDefault="00E923A3" w:rsidP="004979D4">
      <w:pPr>
        <w:pStyle w:val="Mynormal1eespacioymedio"/>
        <w:numPr>
          <w:ilvl w:val="0"/>
          <w:numId w:val="4"/>
        </w:numPr>
        <w:spacing w:line="240" w:lineRule="auto"/>
        <w:ind w:leftChars="567" w:left="1607" w:right="567"/>
        <w:rPr>
          <w:rFonts w:ascii="Times New Roman" w:hAnsi="Times New Roman"/>
          <w:szCs w:val="24"/>
        </w:rPr>
      </w:pPr>
      <w:r>
        <w:rPr>
          <w:rFonts w:ascii="Times New Roman" w:hAnsi="Times New Roman"/>
          <w:szCs w:val="24"/>
        </w:rPr>
        <w:t>Cualquier entidad:</w:t>
      </w:r>
    </w:p>
    <w:p w:rsidR="00E923A3" w:rsidRDefault="00E923A3" w:rsidP="004979D4">
      <w:pPr>
        <w:pStyle w:val="Mynormal1eespacioymedio"/>
        <w:numPr>
          <w:ilvl w:val="0"/>
          <w:numId w:val="5"/>
        </w:numPr>
        <w:spacing w:line="240" w:lineRule="auto"/>
        <w:ind w:leftChars="567" w:left="1967" w:right="567"/>
        <w:rPr>
          <w:rFonts w:ascii="Times New Roman" w:hAnsi="Times New Roman"/>
          <w:szCs w:val="24"/>
        </w:rPr>
      </w:pPr>
      <w:r>
        <w:rPr>
          <w:rFonts w:ascii="Times New Roman" w:hAnsi="Times New Roman"/>
          <w:szCs w:val="24"/>
        </w:rPr>
        <w:t>Definida por disposiciones legales y reglamentarias como de interés público o</w:t>
      </w:r>
    </w:p>
    <w:p w:rsidR="00E923A3" w:rsidRDefault="00E923A3" w:rsidP="004979D4">
      <w:pPr>
        <w:pStyle w:val="Mynormal1eespacioymedio"/>
        <w:numPr>
          <w:ilvl w:val="0"/>
          <w:numId w:val="5"/>
        </w:numPr>
        <w:spacing w:line="240" w:lineRule="auto"/>
        <w:ind w:leftChars="567" w:left="1967" w:right="567"/>
        <w:rPr>
          <w:rFonts w:ascii="Times New Roman" w:hAnsi="Times New Roman"/>
          <w:szCs w:val="24"/>
        </w:rPr>
      </w:pPr>
      <w:r>
        <w:rPr>
          <w:rFonts w:ascii="Times New Roman" w:hAnsi="Times New Roman"/>
          <w:szCs w:val="24"/>
        </w:rPr>
        <w:t>Cuya auditoría se requiere por disposiciones legales y reglamentarias que sea realizada de conformidad con los mismos requisitos de independencia que le son a</w:t>
      </w:r>
      <w:r w:rsidR="00A7769C">
        <w:rPr>
          <w:rFonts w:ascii="Times New Roman" w:hAnsi="Times New Roman"/>
          <w:szCs w:val="24"/>
        </w:rPr>
        <w:t xml:space="preserve">plicables a entidades cotizadas. </w:t>
      </w:r>
      <w:r>
        <w:rPr>
          <w:rFonts w:ascii="Times New Roman" w:hAnsi="Times New Roman"/>
          <w:szCs w:val="24"/>
        </w:rPr>
        <w:t xml:space="preserve">Dicha normativa puede ser promulgada por cualquier regulador competente, </w:t>
      </w:r>
      <w:r w:rsidR="00007503">
        <w:rPr>
          <w:rFonts w:ascii="Times New Roman" w:hAnsi="Times New Roman"/>
          <w:szCs w:val="24"/>
        </w:rPr>
        <w:t>incluido</w:t>
      </w:r>
      <w:r>
        <w:rPr>
          <w:rFonts w:ascii="Times New Roman" w:hAnsi="Times New Roman"/>
          <w:szCs w:val="24"/>
        </w:rPr>
        <w:t xml:space="preserve"> el regulador de la auditoría. </w:t>
      </w:r>
    </w:p>
    <w:p w:rsidR="00E923A3" w:rsidRDefault="00E923A3" w:rsidP="004979D4">
      <w:pPr>
        <w:pStyle w:val="Mynormal1eespacioymedio"/>
        <w:spacing w:line="240" w:lineRule="auto"/>
        <w:ind w:leftChars="567" w:left="1247" w:right="567"/>
        <w:rPr>
          <w:rFonts w:ascii="Times New Roman" w:hAnsi="Times New Roman"/>
          <w:szCs w:val="24"/>
        </w:rPr>
      </w:pPr>
    </w:p>
    <w:p w:rsidR="00E923A3" w:rsidRDefault="0012765F" w:rsidP="00B835AE">
      <w:pPr>
        <w:pStyle w:val="Mynormal1eespacioymedio"/>
        <w:rPr>
          <w:rFonts w:ascii="Times New Roman" w:hAnsi="Times New Roman"/>
          <w:szCs w:val="24"/>
        </w:rPr>
      </w:pPr>
      <w:r>
        <w:rPr>
          <w:rFonts w:ascii="Times New Roman" w:hAnsi="Times New Roman"/>
          <w:szCs w:val="24"/>
        </w:rPr>
        <w:t xml:space="preserve">     </w:t>
      </w:r>
      <w:r w:rsidR="00991DC8">
        <w:rPr>
          <w:rFonts w:ascii="Times New Roman" w:hAnsi="Times New Roman"/>
          <w:szCs w:val="24"/>
        </w:rPr>
        <w:t xml:space="preserve">Con lo cual </w:t>
      </w:r>
      <w:r w:rsidR="00312FD7">
        <w:rPr>
          <w:rFonts w:ascii="Times New Roman" w:hAnsi="Times New Roman"/>
          <w:szCs w:val="24"/>
        </w:rPr>
        <w:t xml:space="preserve">presuponen la importancia de las empresas que rinden cuentas </w:t>
      </w:r>
      <w:r>
        <w:rPr>
          <w:rFonts w:ascii="Times New Roman" w:hAnsi="Times New Roman"/>
          <w:szCs w:val="24"/>
        </w:rPr>
        <w:t>públicas</w:t>
      </w:r>
      <w:r w:rsidR="00312FD7">
        <w:rPr>
          <w:rFonts w:ascii="Times New Roman" w:hAnsi="Times New Roman"/>
          <w:szCs w:val="24"/>
        </w:rPr>
        <w:t xml:space="preserve"> a través de los </w:t>
      </w:r>
      <w:r w:rsidR="00312FD7" w:rsidRPr="0012765F">
        <w:rPr>
          <w:rFonts w:ascii="Times New Roman" w:hAnsi="Times New Roman"/>
          <w:i/>
          <w:szCs w:val="24"/>
        </w:rPr>
        <w:t>mercados financieros</w:t>
      </w:r>
      <w:r w:rsidR="00C4026B">
        <w:rPr>
          <w:rFonts w:ascii="Times New Roman" w:hAnsi="Times New Roman"/>
          <w:szCs w:val="24"/>
        </w:rPr>
        <w:t>, alejándose</w:t>
      </w:r>
      <w:r w:rsidR="00991DC8">
        <w:rPr>
          <w:rFonts w:ascii="Times New Roman" w:hAnsi="Times New Roman"/>
          <w:szCs w:val="24"/>
        </w:rPr>
        <w:t xml:space="preserve"> del propósito último de la contabilidad del interés público como información para todos los miembros de la sociedad, tal y como lo anuncia el propio </w:t>
      </w:r>
      <w:r w:rsidR="00B371F1">
        <w:rPr>
          <w:rFonts w:ascii="Times New Roman" w:hAnsi="Times New Roman"/>
          <w:szCs w:val="24"/>
        </w:rPr>
        <w:t>Manual</w:t>
      </w:r>
      <w:r w:rsidR="00991DC8">
        <w:rPr>
          <w:rFonts w:ascii="Times New Roman" w:hAnsi="Times New Roman"/>
          <w:szCs w:val="24"/>
        </w:rPr>
        <w:t xml:space="preserve"> en su párrafo 100.</w:t>
      </w:r>
      <w:r w:rsidR="00F14BBB">
        <w:rPr>
          <w:rFonts w:ascii="Times New Roman" w:hAnsi="Times New Roman"/>
          <w:szCs w:val="24"/>
        </w:rPr>
        <w:t>1.</w:t>
      </w:r>
      <w:r w:rsidR="00312FD7">
        <w:rPr>
          <w:rFonts w:ascii="Times New Roman" w:hAnsi="Times New Roman"/>
          <w:szCs w:val="24"/>
        </w:rPr>
        <w:t xml:space="preserve"> Este conflicto entre la concepción de interés público</w:t>
      </w:r>
      <w:r>
        <w:rPr>
          <w:rFonts w:ascii="Times New Roman" w:hAnsi="Times New Roman"/>
          <w:szCs w:val="24"/>
        </w:rPr>
        <w:t>, como la responsabilidad del C</w:t>
      </w:r>
      <w:r w:rsidR="001E4825">
        <w:rPr>
          <w:rFonts w:ascii="Times New Roman" w:hAnsi="Times New Roman"/>
          <w:szCs w:val="24"/>
        </w:rPr>
        <w:t xml:space="preserve">ontador hacia la sociedad </w:t>
      </w:r>
      <w:r w:rsidR="00312FD7">
        <w:rPr>
          <w:rFonts w:ascii="Times New Roman" w:hAnsi="Times New Roman"/>
          <w:szCs w:val="24"/>
        </w:rPr>
        <w:t>(deber ser)</w:t>
      </w:r>
      <w:proofErr w:type="gramStart"/>
      <w:r w:rsidR="001E4825">
        <w:rPr>
          <w:rFonts w:ascii="Times New Roman" w:hAnsi="Times New Roman"/>
          <w:szCs w:val="24"/>
        </w:rPr>
        <w:t>,</w:t>
      </w:r>
      <w:r>
        <w:rPr>
          <w:rFonts w:ascii="Times New Roman" w:hAnsi="Times New Roman"/>
          <w:szCs w:val="24"/>
        </w:rPr>
        <w:t xml:space="preserve">  y</w:t>
      </w:r>
      <w:proofErr w:type="gramEnd"/>
      <w:r>
        <w:rPr>
          <w:rFonts w:ascii="Times New Roman" w:hAnsi="Times New Roman"/>
          <w:szCs w:val="24"/>
        </w:rPr>
        <w:t xml:space="preserve"> la acción solicitada al Contador Público</w:t>
      </w:r>
      <w:r w:rsidR="001E4825">
        <w:rPr>
          <w:rFonts w:ascii="Times New Roman" w:hAnsi="Times New Roman"/>
          <w:szCs w:val="24"/>
        </w:rPr>
        <w:t xml:space="preserve"> enfocada</w:t>
      </w:r>
      <w:r w:rsidR="00312FD7">
        <w:rPr>
          <w:rFonts w:ascii="Times New Roman" w:hAnsi="Times New Roman"/>
          <w:szCs w:val="24"/>
        </w:rPr>
        <w:t xml:space="preserve"> hacia los mercados (lo </w:t>
      </w:r>
      <w:r w:rsidR="00312FD7">
        <w:rPr>
          <w:rFonts w:ascii="Times New Roman" w:hAnsi="Times New Roman"/>
          <w:szCs w:val="24"/>
        </w:rPr>
        <w:lastRenderedPageBreak/>
        <w:t>que es), en palabras de Taylor</w:t>
      </w:r>
      <w:r w:rsidR="001E4825">
        <w:rPr>
          <w:rFonts w:ascii="Times New Roman" w:hAnsi="Times New Roman"/>
          <w:szCs w:val="24"/>
        </w:rPr>
        <w:t xml:space="preserve"> (1994)</w:t>
      </w:r>
      <w:r w:rsidR="00D722E1">
        <w:rPr>
          <w:rFonts w:ascii="Times New Roman" w:hAnsi="Times New Roman"/>
          <w:szCs w:val="24"/>
        </w:rPr>
        <w:t xml:space="preserve">, es una evidencia de </w:t>
      </w:r>
      <w:r w:rsidR="00B95F5B">
        <w:rPr>
          <w:rFonts w:ascii="Times New Roman" w:hAnsi="Times New Roman"/>
          <w:szCs w:val="24"/>
        </w:rPr>
        <w:t>la primací</w:t>
      </w:r>
      <w:r w:rsidR="001E4825">
        <w:rPr>
          <w:rFonts w:ascii="Times New Roman" w:hAnsi="Times New Roman"/>
          <w:szCs w:val="24"/>
        </w:rPr>
        <w:t>a de la razón instrumental</w:t>
      </w:r>
      <w:r w:rsidR="00B95F5B">
        <w:rPr>
          <w:rFonts w:ascii="Times New Roman" w:hAnsi="Times New Roman"/>
          <w:szCs w:val="24"/>
        </w:rPr>
        <w:t>.</w:t>
      </w:r>
    </w:p>
    <w:p w:rsidR="00B95F5B" w:rsidRDefault="007D4ED6" w:rsidP="0012765F">
      <w:pPr>
        <w:pStyle w:val="Mynormal1eespacioymedio"/>
        <w:rPr>
          <w:rFonts w:ascii="Times New Roman" w:hAnsi="Times New Roman"/>
          <w:b/>
          <w:sz w:val="22"/>
          <w:szCs w:val="22"/>
        </w:rPr>
      </w:pPr>
      <w:r w:rsidRPr="00A41C89">
        <w:rPr>
          <w:rFonts w:ascii="Times New Roman" w:hAnsi="Times New Roman"/>
          <w:szCs w:val="24"/>
        </w:rPr>
        <w:t xml:space="preserve">  </w:t>
      </w:r>
      <w:r w:rsidR="00991DC8">
        <w:rPr>
          <w:rFonts w:ascii="Times New Roman" w:hAnsi="Times New Roman"/>
          <w:szCs w:val="24"/>
        </w:rPr>
        <w:t xml:space="preserve">  </w:t>
      </w:r>
      <w:r w:rsidR="00B371F1">
        <w:rPr>
          <w:rFonts w:ascii="Times New Roman" w:hAnsi="Times New Roman"/>
          <w:szCs w:val="24"/>
        </w:rPr>
        <w:t>E</w:t>
      </w:r>
      <w:r w:rsidRPr="00A41C89">
        <w:rPr>
          <w:rFonts w:ascii="Times New Roman" w:hAnsi="Times New Roman"/>
          <w:szCs w:val="24"/>
        </w:rPr>
        <w:t xml:space="preserve">n la matriz 3, </w:t>
      </w:r>
      <w:r w:rsidR="00B371F1">
        <w:rPr>
          <w:rFonts w:ascii="Times New Roman" w:hAnsi="Times New Roman"/>
          <w:szCs w:val="24"/>
        </w:rPr>
        <w:t xml:space="preserve">se muestra </w:t>
      </w:r>
      <w:r w:rsidRPr="00A41C89">
        <w:rPr>
          <w:rFonts w:ascii="Times New Roman" w:hAnsi="Times New Roman"/>
          <w:szCs w:val="24"/>
        </w:rPr>
        <w:t xml:space="preserve">una comparación entre </w:t>
      </w:r>
      <w:r w:rsidR="00B371F1">
        <w:rPr>
          <w:rFonts w:ascii="Times New Roman" w:hAnsi="Times New Roman"/>
          <w:szCs w:val="24"/>
        </w:rPr>
        <w:t>los</w:t>
      </w:r>
      <w:r w:rsidRPr="00A41C89">
        <w:rPr>
          <w:rFonts w:ascii="Times New Roman" w:hAnsi="Times New Roman"/>
          <w:szCs w:val="24"/>
        </w:rPr>
        <w:t xml:space="preserve"> Có</w:t>
      </w:r>
      <w:r w:rsidR="00B371F1">
        <w:rPr>
          <w:rFonts w:ascii="Times New Roman" w:hAnsi="Times New Roman"/>
          <w:szCs w:val="24"/>
        </w:rPr>
        <w:t xml:space="preserve">digos de Conducta de </w:t>
      </w:r>
      <w:r w:rsidRPr="00A41C89">
        <w:rPr>
          <w:rFonts w:ascii="Times New Roman" w:hAnsi="Times New Roman"/>
          <w:szCs w:val="24"/>
        </w:rPr>
        <w:t>Colombia</w:t>
      </w:r>
      <w:r w:rsidR="00B371F1">
        <w:rPr>
          <w:rFonts w:ascii="Times New Roman" w:hAnsi="Times New Roman"/>
          <w:szCs w:val="24"/>
        </w:rPr>
        <w:t>,</w:t>
      </w:r>
      <w:r w:rsidRPr="00A41C89">
        <w:rPr>
          <w:rFonts w:ascii="Times New Roman" w:hAnsi="Times New Roman"/>
          <w:szCs w:val="24"/>
        </w:rPr>
        <w:t xml:space="preserve"> Venezuela</w:t>
      </w:r>
      <w:r w:rsidR="00B371F1">
        <w:rPr>
          <w:rFonts w:ascii="Times New Roman" w:hAnsi="Times New Roman"/>
          <w:szCs w:val="24"/>
        </w:rPr>
        <w:t xml:space="preserve"> y el</w:t>
      </w:r>
      <w:r w:rsidR="00991DC8">
        <w:rPr>
          <w:rFonts w:ascii="Times New Roman" w:hAnsi="Times New Roman"/>
          <w:szCs w:val="24"/>
        </w:rPr>
        <w:t xml:space="preserve"> </w:t>
      </w:r>
      <w:r w:rsidR="00B371F1">
        <w:rPr>
          <w:rFonts w:ascii="Times New Roman" w:hAnsi="Times New Roman"/>
          <w:szCs w:val="24"/>
        </w:rPr>
        <w:t xml:space="preserve">Manual del </w:t>
      </w:r>
      <w:r w:rsidR="00991DC8">
        <w:rPr>
          <w:rFonts w:ascii="Times New Roman" w:hAnsi="Times New Roman"/>
          <w:szCs w:val="24"/>
        </w:rPr>
        <w:t xml:space="preserve">Código </w:t>
      </w:r>
      <w:r w:rsidR="00B371F1">
        <w:rPr>
          <w:rFonts w:ascii="Times New Roman" w:hAnsi="Times New Roman"/>
          <w:szCs w:val="24"/>
        </w:rPr>
        <w:t xml:space="preserve">de Ética para Profesionales de la Contabilidad </w:t>
      </w:r>
      <w:r w:rsidR="00991DC8">
        <w:rPr>
          <w:rFonts w:ascii="Times New Roman" w:hAnsi="Times New Roman"/>
          <w:szCs w:val="24"/>
        </w:rPr>
        <w:t>de</w:t>
      </w:r>
      <w:r w:rsidR="00B371F1">
        <w:rPr>
          <w:rFonts w:ascii="Times New Roman" w:hAnsi="Times New Roman"/>
          <w:szCs w:val="24"/>
        </w:rPr>
        <w:t>l</w:t>
      </w:r>
      <w:r w:rsidR="00991DC8">
        <w:rPr>
          <w:rFonts w:ascii="Times New Roman" w:hAnsi="Times New Roman"/>
          <w:szCs w:val="24"/>
        </w:rPr>
        <w:t xml:space="preserve"> IESBA</w:t>
      </w:r>
      <w:r w:rsidR="00B95F5B">
        <w:rPr>
          <w:rFonts w:ascii="Times New Roman" w:hAnsi="Times New Roman"/>
          <w:szCs w:val="24"/>
        </w:rPr>
        <w:t>, sobre</w:t>
      </w:r>
      <w:r w:rsidR="00DF73A9">
        <w:rPr>
          <w:rFonts w:ascii="Times New Roman" w:hAnsi="Times New Roman"/>
          <w:szCs w:val="24"/>
        </w:rPr>
        <w:t xml:space="preserve"> el</w:t>
      </w:r>
      <w:r w:rsidRPr="00A41C89">
        <w:rPr>
          <w:rFonts w:ascii="Times New Roman" w:hAnsi="Times New Roman"/>
          <w:szCs w:val="24"/>
        </w:rPr>
        <w:t xml:space="preserve"> interés público.</w:t>
      </w:r>
    </w:p>
    <w:p w:rsidR="00B95F5B" w:rsidRDefault="00B95F5B" w:rsidP="007D4ED6">
      <w:pPr>
        <w:pStyle w:val="Mynormal1eespacioymedio"/>
        <w:spacing w:line="240" w:lineRule="auto"/>
        <w:rPr>
          <w:rFonts w:ascii="Times New Roman" w:hAnsi="Times New Roman"/>
          <w:b/>
          <w:sz w:val="22"/>
          <w:szCs w:val="22"/>
        </w:rPr>
      </w:pPr>
    </w:p>
    <w:p w:rsidR="007D4ED6" w:rsidRPr="00BE6369" w:rsidRDefault="007D4ED6" w:rsidP="007D4ED6">
      <w:pPr>
        <w:pStyle w:val="Mynormal1eespacioymedio"/>
        <w:spacing w:line="240" w:lineRule="auto"/>
        <w:rPr>
          <w:rFonts w:ascii="Times New Roman" w:hAnsi="Times New Roman"/>
          <w:b/>
          <w:sz w:val="22"/>
          <w:szCs w:val="22"/>
        </w:rPr>
      </w:pPr>
      <w:r w:rsidRPr="00BE6369">
        <w:rPr>
          <w:rFonts w:ascii="Times New Roman" w:hAnsi="Times New Roman"/>
          <w:b/>
          <w:sz w:val="22"/>
          <w:szCs w:val="22"/>
        </w:rPr>
        <w:t>Matriz 3</w:t>
      </w:r>
    </w:p>
    <w:p w:rsidR="007D4ED6" w:rsidRPr="00BE6369" w:rsidRDefault="00ED5D04" w:rsidP="007D4ED6">
      <w:pPr>
        <w:pStyle w:val="Mynormal1eespacioymedio"/>
        <w:spacing w:line="240" w:lineRule="auto"/>
        <w:rPr>
          <w:rFonts w:ascii="Times New Roman" w:hAnsi="Times New Roman"/>
          <w:sz w:val="22"/>
          <w:szCs w:val="22"/>
        </w:rPr>
      </w:pPr>
      <w:r>
        <w:rPr>
          <w:rFonts w:ascii="Times New Roman" w:hAnsi="Times New Roman"/>
          <w:b/>
          <w:sz w:val="22"/>
          <w:szCs w:val="22"/>
        </w:rPr>
        <w:t>El</w:t>
      </w:r>
      <w:r w:rsidR="007D4ED6" w:rsidRPr="00DF73A9">
        <w:rPr>
          <w:rFonts w:ascii="Times New Roman" w:hAnsi="Times New Roman"/>
          <w:b/>
          <w:sz w:val="22"/>
          <w:szCs w:val="22"/>
        </w:rPr>
        <w:t xml:space="preserve"> interés público</w:t>
      </w:r>
      <w:r w:rsidR="00991DC8" w:rsidRPr="00DF73A9">
        <w:rPr>
          <w:rFonts w:ascii="Times New Roman" w:hAnsi="Times New Roman"/>
          <w:b/>
          <w:sz w:val="22"/>
          <w:szCs w:val="22"/>
        </w:rPr>
        <w:t xml:space="preserve"> en los códigos de ética de IESBA</w:t>
      </w:r>
      <w:r w:rsidR="007D4ED6" w:rsidRPr="00DF73A9">
        <w:rPr>
          <w:rFonts w:ascii="Times New Roman" w:hAnsi="Times New Roman"/>
          <w:b/>
          <w:sz w:val="22"/>
          <w:szCs w:val="22"/>
        </w:rPr>
        <w:t>, Colombia y Venezuela</w:t>
      </w:r>
    </w:p>
    <w:tbl>
      <w:tblPr>
        <w:tblW w:w="0" w:type="auto"/>
        <w:tblBorders>
          <w:top w:val="single" w:sz="4" w:space="0" w:color="7F7F7F"/>
          <w:bottom w:val="single" w:sz="4" w:space="0" w:color="7F7F7F"/>
        </w:tblBorders>
        <w:tblLook w:val="04A0" w:firstRow="1" w:lastRow="0" w:firstColumn="1" w:lastColumn="0" w:noHBand="0" w:noVBand="1"/>
      </w:tblPr>
      <w:tblGrid>
        <w:gridCol w:w="2757"/>
        <w:gridCol w:w="2755"/>
        <w:gridCol w:w="2759"/>
      </w:tblGrid>
      <w:tr w:rsidR="007D4ED6" w:rsidRPr="003C03E2" w:rsidTr="00CE238F">
        <w:tc>
          <w:tcPr>
            <w:tcW w:w="2803" w:type="dxa"/>
            <w:tcBorders>
              <w:bottom w:val="single" w:sz="4" w:space="0" w:color="7F7F7F"/>
            </w:tcBorders>
            <w:shd w:val="clear" w:color="auto" w:fill="auto"/>
          </w:tcPr>
          <w:p w:rsidR="007D4ED6" w:rsidRPr="003C03E2" w:rsidRDefault="00B371F1" w:rsidP="00991DC8">
            <w:pPr>
              <w:pStyle w:val="Mynormal1eespacioymedio"/>
              <w:spacing w:line="240" w:lineRule="auto"/>
              <w:rPr>
                <w:rFonts w:ascii="Times New Roman" w:hAnsi="Times New Roman"/>
                <w:b/>
                <w:bCs/>
                <w:sz w:val="20"/>
              </w:rPr>
            </w:pPr>
            <w:r>
              <w:rPr>
                <w:rFonts w:ascii="Times New Roman" w:hAnsi="Times New Roman"/>
                <w:bCs/>
                <w:sz w:val="20"/>
              </w:rPr>
              <w:t xml:space="preserve">Manual del </w:t>
            </w:r>
            <w:r w:rsidR="007D4ED6" w:rsidRPr="003C03E2">
              <w:rPr>
                <w:rFonts w:ascii="Times New Roman" w:hAnsi="Times New Roman"/>
                <w:bCs/>
                <w:sz w:val="20"/>
              </w:rPr>
              <w:t xml:space="preserve">Código de Ética </w:t>
            </w:r>
            <w:r w:rsidR="007D4ED6">
              <w:rPr>
                <w:rFonts w:ascii="Times New Roman" w:hAnsi="Times New Roman"/>
                <w:bCs/>
                <w:sz w:val="20"/>
              </w:rPr>
              <w:t>(</w:t>
            </w:r>
            <w:r w:rsidR="00991DC8">
              <w:rPr>
                <w:rFonts w:ascii="Times New Roman" w:hAnsi="Times New Roman"/>
                <w:bCs/>
                <w:sz w:val="20"/>
              </w:rPr>
              <w:t>IESBA,</w:t>
            </w:r>
            <w:r w:rsidR="007D4ED6">
              <w:rPr>
                <w:rFonts w:ascii="Times New Roman" w:hAnsi="Times New Roman"/>
                <w:bCs/>
                <w:sz w:val="20"/>
              </w:rPr>
              <w:t xml:space="preserve"> 20</w:t>
            </w:r>
            <w:r w:rsidR="00991DC8">
              <w:rPr>
                <w:rFonts w:ascii="Times New Roman" w:hAnsi="Times New Roman"/>
                <w:bCs/>
                <w:sz w:val="20"/>
              </w:rPr>
              <w:t>14</w:t>
            </w:r>
            <w:r w:rsidR="007D4ED6">
              <w:rPr>
                <w:rFonts w:ascii="Times New Roman" w:hAnsi="Times New Roman"/>
                <w:bCs/>
                <w:sz w:val="20"/>
              </w:rPr>
              <w:t>)</w:t>
            </w:r>
          </w:p>
        </w:tc>
        <w:tc>
          <w:tcPr>
            <w:tcW w:w="2804" w:type="dxa"/>
            <w:tcBorders>
              <w:bottom w:val="single" w:sz="4" w:space="0" w:color="7F7F7F"/>
            </w:tcBorders>
            <w:shd w:val="clear" w:color="auto" w:fill="auto"/>
          </w:tcPr>
          <w:p w:rsidR="007D4ED6" w:rsidRPr="003C03E2" w:rsidRDefault="007D4ED6" w:rsidP="00CE238F">
            <w:pPr>
              <w:pStyle w:val="Mynormal1eespacioymedio"/>
              <w:spacing w:line="240" w:lineRule="auto"/>
              <w:rPr>
                <w:rFonts w:ascii="Times New Roman" w:hAnsi="Times New Roman"/>
                <w:b/>
                <w:bCs/>
                <w:sz w:val="20"/>
              </w:rPr>
            </w:pPr>
            <w:r w:rsidRPr="003C03E2">
              <w:rPr>
                <w:rFonts w:ascii="Times New Roman" w:hAnsi="Times New Roman"/>
                <w:bCs/>
                <w:sz w:val="20"/>
              </w:rPr>
              <w:t>Código de Ética Colombia, Ley 43 de 1990; art 35</w:t>
            </w:r>
          </w:p>
        </w:tc>
        <w:tc>
          <w:tcPr>
            <w:tcW w:w="2804" w:type="dxa"/>
            <w:tcBorders>
              <w:bottom w:val="single" w:sz="4" w:space="0" w:color="7F7F7F"/>
            </w:tcBorders>
            <w:shd w:val="clear" w:color="auto" w:fill="auto"/>
          </w:tcPr>
          <w:p w:rsidR="007D4ED6" w:rsidRPr="003C03E2" w:rsidRDefault="00991DC8" w:rsidP="00B371F1">
            <w:pPr>
              <w:pStyle w:val="Mynormal1eespacioymedio"/>
              <w:spacing w:line="240" w:lineRule="auto"/>
              <w:rPr>
                <w:rFonts w:ascii="Times New Roman" w:hAnsi="Times New Roman"/>
                <w:b/>
                <w:bCs/>
                <w:sz w:val="20"/>
              </w:rPr>
            </w:pPr>
            <w:r>
              <w:rPr>
                <w:rFonts w:ascii="Times New Roman" w:hAnsi="Times New Roman"/>
                <w:bCs/>
                <w:sz w:val="20"/>
              </w:rPr>
              <w:t>Código de É</w:t>
            </w:r>
            <w:r w:rsidR="007D4ED6" w:rsidRPr="003C03E2">
              <w:rPr>
                <w:rFonts w:ascii="Times New Roman" w:hAnsi="Times New Roman"/>
                <w:bCs/>
                <w:sz w:val="20"/>
              </w:rPr>
              <w:t xml:space="preserve">tica </w:t>
            </w:r>
            <w:r w:rsidR="00B371F1">
              <w:rPr>
                <w:rFonts w:ascii="Times New Roman" w:hAnsi="Times New Roman"/>
                <w:bCs/>
                <w:sz w:val="20"/>
              </w:rPr>
              <w:t>(</w:t>
            </w:r>
            <w:r w:rsidR="007D4ED6" w:rsidRPr="003C03E2">
              <w:rPr>
                <w:rFonts w:ascii="Times New Roman" w:hAnsi="Times New Roman"/>
                <w:bCs/>
                <w:sz w:val="20"/>
              </w:rPr>
              <w:t>Federación de Colegios de Contadores Públicos de Venezuela</w:t>
            </w:r>
            <w:r w:rsidR="00B371F1">
              <w:rPr>
                <w:rFonts w:ascii="Times New Roman" w:hAnsi="Times New Roman"/>
                <w:bCs/>
                <w:sz w:val="20"/>
              </w:rPr>
              <w:t>)</w:t>
            </w:r>
          </w:p>
        </w:tc>
      </w:tr>
      <w:tr w:rsidR="007D4ED6" w:rsidRPr="003C03E2" w:rsidTr="00CE238F">
        <w:tc>
          <w:tcPr>
            <w:tcW w:w="2803" w:type="dxa"/>
            <w:tcBorders>
              <w:top w:val="single" w:sz="4" w:space="0" w:color="7F7F7F"/>
              <w:bottom w:val="single" w:sz="4" w:space="0" w:color="7F7F7F"/>
            </w:tcBorders>
            <w:shd w:val="clear" w:color="auto" w:fill="auto"/>
          </w:tcPr>
          <w:p w:rsidR="007D4ED6" w:rsidRPr="00DF73A9" w:rsidRDefault="007D4ED6" w:rsidP="00CE238F">
            <w:pPr>
              <w:pStyle w:val="Style16"/>
              <w:widowControl/>
              <w:spacing w:before="139"/>
              <w:jc w:val="left"/>
              <w:rPr>
                <w:rStyle w:val="FontStyle64"/>
                <w:b w:val="0"/>
                <w:bCs w:val="0"/>
                <w:sz w:val="20"/>
                <w:szCs w:val="20"/>
                <w:lang w:val="es-ES_tradnl" w:eastAsia="es-ES_tradnl"/>
              </w:rPr>
            </w:pPr>
            <w:r w:rsidRPr="00DF73A9">
              <w:rPr>
                <w:rStyle w:val="FontStyle64"/>
                <w:b w:val="0"/>
                <w:bCs w:val="0"/>
                <w:sz w:val="20"/>
                <w:szCs w:val="20"/>
                <w:lang w:val="es-ES_tradnl" w:eastAsia="es-ES_tradnl"/>
              </w:rPr>
              <w:t>Introducción y Principios Fundamentales</w:t>
            </w:r>
          </w:p>
          <w:p w:rsidR="007D4ED6" w:rsidRPr="00DF73A9" w:rsidRDefault="0012765F" w:rsidP="00BE6369">
            <w:pPr>
              <w:pStyle w:val="Style28"/>
              <w:widowControl/>
              <w:tabs>
                <w:tab w:val="left" w:pos="874"/>
              </w:tabs>
              <w:spacing w:before="120" w:line="278" w:lineRule="exact"/>
              <w:ind w:firstLine="0"/>
              <w:rPr>
                <w:rFonts w:ascii="Times New Roman" w:hAnsi="Times New Roman"/>
                <w:b/>
                <w:bCs/>
                <w:sz w:val="20"/>
              </w:rPr>
            </w:pPr>
            <w:r w:rsidRPr="0012765F">
              <w:rPr>
                <w:rStyle w:val="FontStyle65"/>
                <w:bCs/>
                <w:sz w:val="20"/>
                <w:szCs w:val="20"/>
                <w:lang w:val="es-ES_tradnl" w:eastAsia="es-ES_tradnl"/>
              </w:rPr>
              <w:t>U</w:t>
            </w:r>
            <w:r w:rsidR="007D4ED6" w:rsidRPr="00DF73A9">
              <w:rPr>
                <w:rStyle w:val="FontStyle65"/>
                <w:bCs/>
                <w:sz w:val="20"/>
                <w:szCs w:val="20"/>
                <w:lang w:val="es-ES_tradnl" w:eastAsia="es-ES_tradnl"/>
              </w:rPr>
              <w:t xml:space="preserve">na característica que identifica a la profesión contable es que asume la responsabilidad de actuar en interés </w:t>
            </w:r>
            <w:r w:rsidR="007D4ED6" w:rsidRPr="00ED5D04">
              <w:rPr>
                <w:rStyle w:val="FontStyle65"/>
                <w:bCs/>
                <w:color w:val="auto"/>
                <w:sz w:val="20"/>
                <w:szCs w:val="20"/>
                <w:lang w:val="es-ES_tradnl" w:eastAsia="es-ES_tradnl"/>
              </w:rPr>
              <w:t>público</w:t>
            </w:r>
            <w:r w:rsidR="00ED5D04">
              <w:rPr>
                <w:rStyle w:val="FontStyle65"/>
                <w:bCs/>
                <w:color w:val="auto"/>
                <w:sz w:val="20"/>
                <w:szCs w:val="20"/>
                <w:lang w:val="es-ES_tradnl" w:eastAsia="es-ES_tradnl"/>
              </w:rPr>
              <w:t>.</w:t>
            </w:r>
          </w:p>
        </w:tc>
        <w:tc>
          <w:tcPr>
            <w:tcW w:w="2804" w:type="dxa"/>
            <w:tcBorders>
              <w:top w:val="single" w:sz="4" w:space="0" w:color="7F7F7F"/>
              <w:bottom w:val="single" w:sz="4" w:space="0" w:color="7F7F7F"/>
            </w:tcBorders>
            <w:shd w:val="clear" w:color="auto" w:fill="auto"/>
          </w:tcPr>
          <w:p w:rsidR="00BE6369" w:rsidRPr="00DF73A9" w:rsidRDefault="00BE6369" w:rsidP="00CE238F">
            <w:pPr>
              <w:pStyle w:val="Mynormal1eespacioymedio"/>
              <w:spacing w:line="240" w:lineRule="auto"/>
              <w:rPr>
                <w:rFonts w:ascii="Times New Roman" w:hAnsi="Times New Roman"/>
                <w:sz w:val="20"/>
              </w:rPr>
            </w:pPr>
          </w:p>
          <w:p w:rsidR="007D4ED6" w:rsidRPr="00DF73A9" w:rsidRDefault="007D4ED6" w:rsidP="00CE238F">
            <w:pPr>
              <w:pStyle w:val="Mynormal1eespacioymedio"/>
              <w:spacing w:line="240" w:lineRule="auto"/>
              <w:rPr>
                <w:rFonts w:ascii="Times New Roman" w:hAnsi="Times New Roman"/>
                <w:sz w:val="20"/>
              </w:rPr>
            </w:pPr>
            <w:r w:rsidRPr="00DF73A9">
              <w:rPr>
                <w:rFonts w:ascii="Times New Roman" w:hAnsi="Times New Roman"/>
                <w:sz w:val="20"/>
              </w:rPr>
              <w:t>El ejercicio de la Contaduría Pública implica una función social especialmente a través de la fe pública que se otorga en beneficio del orden y la seguridad en las relaciones económicas entre el Estado y los particulares (…)</w:t>
            </w:r>
          </w:p>
        </w:tc>
        <w:tc>
          <w:tcPr>
            <w:tcW w:w="2804" w:type="dxa"/>
            <w:tcBorders>
              <w:top w:val="single" w:sz="4" w:space="0" w:color="7F7F7F"/>
              <w:bottom w:val="single" w:sz="4" w:space="0" w:color="7F7F7F"/>
            </w:tcBorders>
            <w:shd w:val="clear" w:color="auto" w:fill="auto"/>
          </w:tcPr>
          <w:p w:rsidR="007D4ED6" w:rsidRPr="00DF73A9" w:rsidRDefault="007D4ED6" w:rsidP="00CE238F">
            <w:pPr>
              <w:autoSpaceDE w:val="0"/>
              <w:autoSpaceDN w:val="0"/>
              <w:adjustRightInd w:val="0"/>
              <w:spacing w:after="0" w:line="240" w:lineRule="auto"/>
              <w:jc w:val="both"/>
              <w:rPr>
                <w:rFonts w:ascii="Times New Roman" w:hAnsi="Times New Roman"/>
                <w:sz w:val="20"/>
                <w:szCs w:val="20"/>
                <w:lang w:val="es-ES"/>
              </w:rPr>
            </w:pPr>
          </w:p>
          <w:p w:rsidR="007D4ED6" w:rsidRPr="00DF73A9" w:rsidRDefault="007D4ED6" w:rsidP="00CE238F">
            <w:pPr>
              <w:autoSpaceDE w:val="0"/>
              <w:autoSpaceDN w:val="0"/>
              <w:adjustRightInd w:val="0"/>
              <w:spacing w:after="0" w:line="240" w:lineRule="auto"/>
              <w:jc w:val="both"/>
              <w:rPr>
                <w:rFonts w:ascii="Times New Roman" w:hAnsi="Times New Roman"/>
                <w:sz w:val="20"/>
                <w:szCs w:val="20"/>
              </w:rPr>
            </w:pPr>
            <w:r w:rsidRPr="00DF73A9">
              <w:rPr>
                <w:rFonts w:ascii="Times New Roman" w:hAnsi="Times New Roman"/>
                <w:bCs/>
                <w:sz w:val="20"/>
                <w:szCs w:val="20"/>
              </w:rPr>
              <w:t xml:space="preserve">Introducción y principios fundamentales </w:t>
            </w:r>
          </w:p>
          <w:p w:rsidR="007D4ED6" w:rsidRPr="00484643" w:rsidRDefault="007D4ED6" w:rsidP="00CE238F">
            <w:pPr>
              <w:autoSpaceDE w:val="0"/>
              <w:autoSpaceDN w:val="0"/>
              <w:adjustRightInd w:val="0"/>
              <w:spacing w:after="0" w:line="240" w:lineRule="auto"/>
              <w:jc w:val="both"/>
              <w:rPr>
                <w:rFonts w:ascii="Times New Roman" w:hAnsi="Times New Roman"/>
                <w:sz w:val="20"/>
                <w:szCs w:val="20"/>
                <w:lang w:val="es-ES"/>
              </w:rPr>
            </w:pPr>
            <w:r w:rsidRPr="00DF73A9">
              <w:rPr>
                <w:rFonts w:ascii="Times New Roman" w:hAnsi="Times New Roman"/>
                <w:sz w:val="20"/>
                <w:szCs w:val="20"/>
              </w:rPr>
              <w:t>100.1 Una señal que distingue a la profesión de la contaduría pública es su aceptación de la responsabilidad de actuar para el interés público.</w:t>
            </w:r>
          </w:p>
        </w:tc>
      </w:tr>
    </w:tbl>
    <w:p w:rsidR="007D4ED6" w:rsidRPr="003C03E2" w:rsidRDefault="00A41C89" w:rsidP="007D4ED6">
      <w:pPr>
        <w:pStyle w:val="Mynormal1eespacioymedio"/>
        <w:spacing w:line="240" w:lineRule="auto"/>
        <w:rPr>
          <w:rFonts w:ascii="Times New Roman" w:hAnsi="Times New Roman"/>
          <w:sz w:val="22"/>
          <w:szCs w:val="22"/>
        </w:rPr>
      </w:pPr>
      <w:r w:rsidRPr="0012765F">
        <w:rPr>
          <w:rFonts w:ascii="Times New Roman" w:hAnsi="Times New Roman"/>
          <w:i/>
          <w:sz w:val="20"/>
        </w:rPr>
        <w:t>Fuente</w:t>
      </w:r>
      <w:r>
        <w:rPr>
          <w:rFonts w:ascii="Times New Roman" w:hAnsi="Times New Roman"/>
          <w:sz w:val="20"/>
        </w:rPr>
        <w:t>: E</w:t>
      </w:r>
      <w:r w:rsidR="007D4ED6" w:rsidRPr="003C03E2">
        <w:rPr>
          <w:rFonts w:ascii="Times New Roman" w:hAnsi="Times New Roman"/>
          <w:sz w:val="20"/>
        </w:rPr>
        <w:t>laboración propia con base en apartes</w:t>
      </w:r>
      <w:r w:rsidR="007D4ED6">
        <w:rPr>
          <w:rFonts w:ascii="Times New Roman" w:hAnsi="Times New Roman"/>
          <w:sz w:val="20"/>
        </w:rPr>
        <w:t xml:space="preserve"> de los códigos de ética de: </w:t>
      </w:r>
      <w:r w:rsidR="00BE6369">
        <w:rPr>
          <w:rFonts w:ascii="Times New Roman" w:hAnsi="Times New Roman"/>
          <w:sz w:val="20"/>
        </w:rPr>
        <w:t xml:space="preserve">IESBA </w:t>
      </w:r>
      <w:r w:rsidR="00633ABA">
        <w:rPr>
          <w:rFonts w:ascii="Times New Roman" w:hAnsi="Times New Roman"/>
          <w:sz w:val="20"/>
        </w:rPr>
        <w:t>2014</w:t>
      </w:r>
      <w:r w:rsidR="007D4ED6">
        <w:rPr>
          <w:rFonts w:ascii="Times New Roman" w:hAnsi="Times New Roman"/>
          <w:sz w:val="20"/>
        </w:rPr>
        <w:t>, Colombia (L</w:t>
      </w:r>
      <w:r w:rsidR="007D4ED6" w:rsidRPr="003C03E2">
        <w:rPr>
          <w:rFonts w:ascii="Times New Roman" w:hAnsi="Times New Roman"/>
          <w:sz w:val="20"/>
        </w:rPr>
        <w:t>ey 43 de 1990) y la Federación de Colegios de Contadores Públicos de Venezuela</w:t>
      </w:r>
      <w:r w:rsidR="007D4ED6">
        <w:rPr>
          <w:rFonts w:ascii="Times New Roman" w:hAnsi="Times New Roman"/>
          <w:sz w:val="20"/>
        </w:rPr>
        <w:t xml:space="preserve"> (2013)</w:t>
      </w:r>
      <w:r w:rsidR="007D4ED6" w:rsidRPr="003C03E2">
        <w:rPr>
          <w:rFonts w:ascii="Times New Roman" w:hAnsi="Times New Roman"/>
          <w:sz w:val="22"/>
          <w:szCs w:val="22"/>
        </w:rPr>
        <w:t>.</w:t>
      </w:r>
    </w:p>
    <w:p w:rsidR="00B95F5B" w:rsidRDefault="00B95F5B" w:rsidP="00BE6369">
      <w:pPr>
        <w:pStyle w:val="Mynormal1eespacioymedio"/>
        <w:rPr>
          <w:rFonts w:ascii="Times New Roman" w:hAnsi="Times New Roman"/>
          <w:szCs w:val="24"/>
        </w:rPr>
      </w:pPr>
    </w:p>
    <w:p w:rsidR="00BE6369" w:rsidRPr="003C03E2" w:rsidRDefault="00BE6369" w:rsidP="00BE6369">
      <w:pPr>
        <w:pStyle w:val="Mynormal1eespacioymedio"/>
        <w:rPr>
          <w:rFonts w:ascii="Times New Roman" w:hAnsi="Times New Roman"/>
          <w:szCs w:val="24"/>
        </w:rPr>
      </w:pPr>
      <w:r>
        <w:rPr>
          <w:rFonts w:ascii="Times New Roman" w:hAnsi="Times New Roman"/>
          <w:szCs w:val="24"/>
        </w:rPr>
        <w:t xml:space="preserve">     De esta responsabilidad devienen el cumplimiento de cie</w:t>
      </w:r>
      <w:r w:rsidR="001F4217">
        <w:rPr>
          <w:rFonts w:ascii="Times New Roman" w:hAnsi="Times New Roman"/>
          <w:szCs w:val="24"/>
        </w:rPr>
        <w:t>rtos principios, que garanticen de alguna forma</w:t>
      </w:r>
      <w:r>
        <w:rPr>
          <w:rFonts w:ascii="Times New Roman" w:hAnsi="Times New Roman"/>
          <w:szCs w:val="24"/>
        </w:rPr>
        <w:t xml:space="preserve"> la calidad de la mediación de l</w:t>
      </w:r>
      <w:r w:rsidR="001F4217">
        <w:rPr>
          <w:rFonts w:ascii="Times New Roman" w:hAnsi="Times New Roman"/>
          <w:szCs w:val="24"/>
        </w:rPr>
        <w:t>a contabilidad en la sociedad y</w:t>
      </w:r>
      <w:r>
        <w:rPr>
          <w:rFonts w:ascii="Times New Roman" w:hAnsi="Times New Roman"/>
          <w:szCs w:val="24"/>
        </w:rPr>
        <w:t xml:space="preserve"> que también son visibles en otras profesiones. Por ejemplo, el médico salva </w:t>
      </w:r>
      <w:r w:rsidRPr="003C03E2">
        <w:rPr>
          <w:rFonts w:ascii="Times New Roman" w:hAnsi="Times New Roman"/>
          <w:szCs w:val="24"/>
        </w:rPr>
        <w:t>vida</w:t>
      </w:r>
      <w:r>
        <w:rPr>
          <w:rFonts w:ascii="Times New Roman" w:hAnsi="Times New Roman"/>
          <w:szCs w:val="24"/>
        </w:rPr>
        <w:t>s</w:t>
      </w:r>
      <w:r w:rsidRPr="003C03E2">
        <w:rPr>
          <w:rFonts w:ascii="Times New Roman" w:hAnsi="Times New Roman"/>
          <w:szCs w:val="24"/>
        </w:rPr>
        <w:t>, el abogado procura justicia</w:t>
      </w:r>
      <w:r w:rsidR="00B371F1">
        <w:rPr>
          <w:rFonts w:ascii="Times New Roman" w:hAnsi="Times New Roman"/>
          <w:szCs w:val="24"/>
        </w:rPr>
        <w:t>,</w:t>
      </w:r>
      <w:r w:rsidRPr="003C03E2">
        <w:rPr>
          <w:rFonts w:ascii="Times New Roman" w:hAnsi="Times New Roman"/>
          <w:szCs w:val="24"/>
        </w:rPr>
        <w:t xml:space="preserve"> y </w:t>
      </w:r>
      <w:r w:rsidR="00B371F1">
        <w:rPr>
          <w:rFonts w:ascii="Times New Roman" w:hAnsi="Times New Roman"/>
          <w:szCs w:val="24"/>
        </w:rPr>
        <w:t>e</w:t>
      </w:r>
      <w:r w:rsidRPr="003C03E2">
        <w:rPr>
          <w:rFonts w:ascii="Times New Roman" w:hAnsi="Times New Roman"/>
          <w:szCs w:val="24"/>
        </w:rPr>
        <w:t xml:space="preserve">l contador </w:t>
      </w:r>
      <w:r w:rsidR="00B371F1">
        <w:rPr>
          <w:rFonts w:ascii="Times New Roman" w:hAnsi="Times New Roman"/>
          <w:szCs w:val="24"/>
        </w:rPr>
        <w:t xml:space="preserve">emite </w:t>
      </w:r>
      <w:r w:rsidRPr="003C03E2">
        <w:rPr>
          <w:rFonts w:ascii="Times New Roman" w:hAnsi="Times New Roman"/>
          <w:szCs w:val="24"/>
        </w:rPr>
        <w:t>fe pública, así se infiere, que las profesiones tiene</w:t>
      </w:r>
      <w:r w:rsidR="001F4217">
        <w:rPr>
          <w:rFonts w:ascii="Times New Roman" w:hAnsi="Times New Roman"/>
          <w:szCs w:val="24"/>
        </w:rPr>
        <w:t>n</w:t>
      </w:r>
      <w:r w:rsidRPr="003C03E2">
        <w:rPr>
          <w:rFonts w:ascii="Times New Roman" w:hAnsi="Times New Roman"/>
          <w:szCs w:val="24"/>
        </w:rPr>
        <w:t xml:space="preserve"> en común el deber de preservar el buen nombre, que inspire confianza a quienes acuden a ella</w:t>
      </w:r>
      <w:r>
        <w:rPr>
          <w:rFonts w:ascii="Times New Roman" w:hAnsi="Times New Roman"/>
          <w:szCs w:val="24"/>
        </w:rPr>
        <w:t>s</w:t>
      </w:r>
      <w:r w:rsidRPr="003C03E2">
        <w:rPr>
          <w:rFonts w:ascii="Times New Roman" w:hAnsi="Times New Roman"/>
          <w:szCs w:val="24"/>
        </w:rPr>
        <w:t xml:space="preserve">. </w:t>
      </w:r>
    </w:p>
    <w:p w:rsidR="00A32938" w:rsidRDefault="00F6611B" w:rsidP="00C70F7E">
      <w:pPr>
        <w:pStyle w:val="HTMLconformatoprevio"/>
        <w:spacing w:line="360" w:lineRule="auto"/>
        <w:jc w:val="both"/>
        <w:rPr>
          <w:rFonts w:ascii="Times New Roman" w:hAnsi="Times New Roman"/>
          <w:sz w:val="24"/>
          <w:szCs w:val="24"/>
        </w:rPr>
      </w:pPr>
      <w:r>
        <w:rPr>
          <w:rFonts w:ascii="Times New Roman" w:hAnsi="Times New Roman"/>
          <w:sz w:val="24"/>
          <w:szCs w:val="24"/>
        </w:rPr>
        <w:t xml:space="preserve">     El </w:t>
      </w:r>
      <w:r w:rsidR="00633ABA">
        <w:rPr>
          <w:rFonts w:ascii="Times New Roman" w:hAnsi="Times New Roman"/>
          <w:sz w:val="24"/>
          <w:szCs w:val="24"/>
        </w:rPr>
        <w:t xml:space="preserve">Manual del </w:t>
      </w:r>
      <w:r>
        <w:rPr>
          <w:rFonts w:ascii="Times New Roman" w:hAnsi="Times New Roman"/>
          <w:sz w:val="24"/>
          <w:szCs w:val="24"/>
        </w:rPr>
        <w:t>Código de Conducta para Profes</w:t>
      </w:r>
      <w:r w:rsidR="00633ABA">
        <w:rPr>
          <w:rFonts w:ascii="Times New Roman" w:hAnsi="Times New Roman"/>
          <w:sz w:val="24"/>
          <w:szCs w:val="24"/>
        </w:rPr>
        <w:t>ionales de la Contabilidad (2014</w:t>
      </w:r>
      <w:r>
        <w:rPr>
          <w:rFonts w:ascii="Times New Roman" w:hAnsi="Times New Roman"/>
          <w:sz w:val="24"/>
          <w:szCs w:val="24"/>
        </w:rPr>
        <w:t xml:space="preserve">) se divide en tres apartados: </w:t>
      </w:r>
    </w:p>
    <w:p w:rsidR="00F6611B" w:rsidRDefault="00F6611B" w:rsidP="00F6611B">
      <w:pPr>
        <w:pStyle w:val="HTMLconformatoprevio"/>
        <w:numPr>
          <w:ilvl w:val="0"/>
          <w:numId w:val="1"/>
        </w:numPr>
        <w:spacing w:line="360" w:lineRule="auto"/>
        <w:jc w:val="both"/>
        <w:rPr>
          <w:rFonts w:ascii="Times New Roman" w:hAnsi="Times New Roman"/>
          <w:sz w:val="24"/>
          <w:szCs w:val="24"/>
        </w:rPr>
      </w:pPr>
      <w:r>
        <w:rPr>
          <w:rFonts w:ascii="Times New Roman" w:hAnsi="Times New Roman"/>
          <w:sz w:val="24"/>
          <w:szCs w:val="24"/>
        </w:rPr>
        <w:t>Parte A: se presentan los principios fundamentales de la ética profesional y declara como objetivo de los mismos, los siguientes: identificar amenazas en el cumplimiento de los principios, evaluar la importancia de tales amenazas y aplicar las salvaguardas que considere necesarias.</w:t>
      </w:r>
    </w:p>
    <w:p w:rsidR="00F6611B" w:rsidRDefault="00F6611B" w:rsidP="00F6611B">
      <w:pPr>
        <w:pStyle w:val="HTMLconformatoprevio"/>
        <w:numPr>
          <w:ilvl w:val="0"/>
          <w:numId w:val="1"/>
        </w:numPr>
        <w:spacing w:line="360" w:lineRule="auto"/>
        <w:jc w:val="both"/>
        <w:rPr>
          <w:rFonts w:ascii="Times New Roman" w:hAnsi="Times New Roman"/>
          <w:sz w:val="24"/>
          <w:szCs w:val="24"/>
        </w:rPr>
      </w:pPr>
      <w:r>
        <w:rPr>
          <w:rFonts w:ascii="Times New Roman" w:hAnsi="Times New Roman"/>
          <w:sz w:val="24"/>
          <w:szCs w:val="24"/>
        </w:rPr>
        <w:lastRenderedPageBreak/>
        <w:t xml:space="preserve">La Parte B: </w:t>
      </w:r>
      <w:r w:rsidR="0097699C">
        <w:rPr>
          <w:rFonts w:ascii="Times New Roman" w:hAnsi="Times New Roman"/>
          <w:sz w:val="24"/>
          <w:szCs w:val="24"/>
        </w:rPr>
        <w:t>Describe sit</w:t>
      </w:r>
      <w:r w:rsidR="005D16D7">
        <w:rPr>
          <w:rFonts w:ascii="Times New Roman" w:hAnsi="Times New Roman"/>
          <w:sz w:val="24"/>
          <w:szCs w:val="24"/>
        </w:rPr>
        <w:t>uaciones de conflicto, presenta además</w:t>
      </w:r>
      <w:r w:rsidR="0097699C">
        <w:rPr>
          <w:rFonts w:ascii="Times New Roman" w:hAnsi="Times New Roman"/>
          <w:sz w:val="24"/>
          <w:szCs w:val="24"/>
        </w:rPr>
        <w:t xml:space="preserve"> las </w:t>
      </w:r>
      <w:r>
        <w:rPr>
          <w:rFonts w:ascii="Times New Roman" w:hAnsi="Times New Roman"/>
          <w:sz w:val="24"/>
          <w:szCs w:val="24"/>
        </w:rPr>
        <w:t>salvaguardas y</w:t>
      </w:r>
      <w:r w:rsidR="0097699C">
        <w:rPr>
          <w:rFonts w:ascii="Times New Roman" w:hAnsi="Times New Roman"/>
          <w:sz w:val="24"/>
          <w:szCs w:val="24"/>
        </w:rPr>
        <w:t xml:space="preserve"> las</w:t>
      </w:r>
      <w:r>
        <w:rPr>
          <w:rFonts w:ascii="Times New Roman" w:hAnsi="Times New Roman"/>
          <w:sz w:val="24"/>
          <w:szCs w:val="24"/>
        </w:rPr>
        <w:t xml:space="preserve"> amenazas a las que enfrenta el profesional</w:t>
      </w:r>
      <w:r w:rsidR="005D16D7">
        <w:rPr>
          <w:rFonts w:ascii="Times New Roman" w:hAnsi="Times New Roman"/>
          <w:sz w:val="24"/>
          <w:szCs w:val="24"/>
        </w:rPr>
        <w:t xml:space="preserve"> en su ejercicio profesional</w:t>
      </w:r>
      <w:r>
        <w:rPr>
          <w:rFonts w:ascii="Times New Roman" w:hAnsi="Times New Roman"/>
          <w:sz w:val="24"/>
          <w:szCs w:val="24"/>
        </w:rPr>
        <w:t xml:space="preserve"> de forma independiente, y</w:t>
      </w:r>
    </w:p>
    <w:p w:rsidR="00F6611B" w:rsidRDefault="00F6611B" w:rsidP="00F6611B">
      <w:pPr>
        <w:pStyle w:val="HTMLconformatoprevio"/>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La Parte C: </w:t>
      </w:r>
      <w:r w:rsidR="0097699C">
        <w:rPr>
          <w:rFonts w:ascii="Times New Roman" w:hAnsi="Times New Roman"/>
          <w:sz w:val="24"/>
          <w:szCs w:val="24"/>
        </w:rPr>
        <w:t>Describe situaciones de conflict</w:t>
      </w:r>
      <w:r w:rsidR="005D16D7">
        <w:rPr>
          <w:rFonts w:ascii="Times New Roman" w:hAnsi="Times New Roman"/>
          <w:sz w:val="24"/>
          <w:szCs w:val="24"/>
        </w:rPr>
        <w:t>o, salvaguardas y amenazas del C</w:t>
      </w:r>
      <w:r w:rsidR="0097699C">
        <w:rPr>
          <w:rFonts w:ascii="Times New Roman" w:hAnsi="Times New Roman"/>
          <w:sz w:val="24"/>
          <w:szCs w:val="24"/>
        </w:rPr>
        <w:t>ontador en relación de dependencia profesional.</w:t>
      </w:r>
    </w:p>
    <w:p w:rsidR="00A32938" w:rsidRDefault="007D4ED6" w:rsidP="00C70F7E">
      <w:pPr>
        <w:pStyle w:val="HTMLconformatoprevio"/>
        <w:spacing w:line="360" w:lineRule="auto"/>
        <w:jc w:val="both"/>
        <w:rPr>
          <w:rFonts w:ascii="Times New Roman" w:hAnsi="Times New Roman"/>
          <w:sz w:val="24"/>
          <w:szCs w:val="24"/>
        </w:rPr>
      </w:pPr>
      <w:r>
        <w:rPr>
          <w:rFonts w:ascii="Times New Roman" w:hAnsi="Times New Roman"/>
          <w:sz w:val="24"/>
          <w:szCs w:val="24"/>
        </w:rPr>
        <w:t xml:space="preserve">     Los principios fundamentales de la profesión contable son descritos en el párrafo 100.5 y ampliados en los párrafos 110-150. Es así como el </w:t>
      </w:r>
      <w:r w:rsidR="0010104E">
        <w:rPr>
          <w:rFonts w:ascii="Times New Roman" w:hAnsi="Times New Roman"/>
          <w:sz w:val="24"/>
          <w:szCs w:val="24"/>
        </w:rPr>
        <w:t>Manual del Código de Ética</w:t>
      </w:r>
      <w:r>
        <w:rPr>
          <w:rFonts w:ascii="Times New Roman" w:hAnsi="Times New Roman"/>
          <w:sz w:val="24"/>
          <w:szCs w:val="24"/>
        </w:rPr>
        <w:t xml:space="preserve"> para Profes</w:t>
      </w:r>
      <w:r w:rsidR="00633ABA">
        <w:rPr>
          <w:rFonts w:ascii="Times New Roman" w:hAnsi="Times New Roman"/>
          <w:sz w:val="24"/>
          <w:szCs w:val="24"/>
        </w:rPr>
        <w:t>ionales de la Contabilidad</w:t>
      </w:r>
      <w:r w:rsidR="0010104E">
        <w:rPr>
          <w:rFonts w:ascii="Times New Roman" w:hAnsi="Times New Roman"/>
          <w:sz w:val="24"/>
          <w:szCs w:val="24"/>
        </w:rPr>
        <w:t>, también denominado “el Código” por la propia norma,</w:t>
      </w:r>
      <w:r w:rsidR="00633ABA">
        <w:rPr>
          <w:rFonts w:ascii="Times New Roman" w:hAnsi="Times New Roman"/>
          <w:sz w:val="24"/>
          <w:szCs w:val="24"/>
        </w:rPr>
        <w:t xml:space="preserve"> </w:t>
      </w:r>
      <w:r w:rsidR="00633ABA" w:rsidRPr="0010104E">
        <w:rPr>
          <w:rFonts w:ascii="Times New Roman" w:hAnsi="Times New Roman"/>
          <w:sz w:val="24"/>
          <w:szCs w:val="24"/>
        </w:rPr>
        <w:t>(2014</w:t>
      </w:r>
      <w:r w:rsidR="0010104E" w:rsidRPr="0010104E">
        <w:rPr>
          <w:rFonts w:ascii="Times New Roman" w:hAnsi="Times New Roman"/>
          <w:sz w:val="24"/>
          <w:szCs w:val="24"/>
        </w:rPr>
        <w:t>, p. 10</w:t>
      </w:r>
      <w:r>
        <w:rPr>
          <w:rFonts w:ascii="Times New Roman" w:hAnsi="Times New Roman"/>
          <w:sz w:val="24"/>
          <w:szCs w:val="24"/>
        </w:rPr>
        <w:t>) declara que</w:t>
      </w:r>
      <w:r w:rsidR="005D16D7">
        <w:rPr>
          <w:rFonts w:ascii="Times New Roman" w:hAnsi="Times New Roman"/>
          <w:sz w:val="24"/>
          <w:szCs w:val="24"/>
        </w:rPr>
        <w:t>:</w:t>
      </w:r>
    </w:p>
    <w:p w:rsidR="007D4ED6" w:rsidRPr="007D4ED6" w:rsidRDefault="007D4ED6" w:rsidP="007D4ED6">
      <w:pPr>
        <w:pStyle w:val="Default"/>
        <w:ind w:left="567" w:right="567"/>
        <w:jc w:val="both"/>
        <w:rPr>
          <w:szCs w:val="23"/>
        </w:rPr>
      </w:pPr>
      <w:r w:rsidRPr="007D4ED6">
        <w:rPr>
          <w:szCs w:val="23"/>
        </w:rPr>
        <w:t xml:space="preserve">El profesional de la contabilidad cumplirá los siguientes principios fundamentales: </w:t>
      </w:r>
    </w:p>
    <w:p w:rsidR="007D4ED6" w:rsidRPr="007D4ED6" w:rsidRDefault="007D4ED6" w:rsidP="007D4ED6">
      <w:pPr>
        <w:pStyle w:val="Default"/>
        <w:spacing w:after="27"/>
        <w:ind w:left="567" w:right="567"/>
        <w:jc w:val="both"/>
        <w:rPr>
          <w:szCs w:val="23"/>
        </w:rPr>
      </w:pPr>
      <w:r w:rsidRPr="007D4ED6">
        <w:rPr>
          <w:szCs w:val="23"/>
        </w:rPr>
        <w:t xml:space="preserve">(a) </w:t>
      </w:r>
      <w:r w:rsidRPr="007D4ED6">
        <w:rPr>
          <w:i/>
          <w:iCs/>
          <w:szCs w:val="23"/>
        </w:rPr>
        <w:t xml:space="preserve">Integridad </w:t>
      </w:r>
      <w:r w:rsidRPr="007D4ED6">
        <w:rPr>
          <w:szCs w:val="23"/>
        </w:rPr>
        <w:t xml:space="preserve">– ser franco y honesto en todas las relaciones profesionales y empresariales. </w:t>
      </w:r>
    </w:p>
    <w:p w:rsidR="007D4ED6" w:rsidRPr="007D4ED6" w:rsidRDefault="007D4ED6" w:rsidP="007D4ED6">
      <w:pPr>
        <w:pStyle w:val="Default"/>
        <w:spacing w:after="27"/>
        <w:ind w:left="567" w:right="567"/>
        <w:jc w:val="both"/>
        <w:rPr>
          <w:szCs w:val="23"/>
        </w:rPr>
      </w:pPr>
      <w:r w:rsidRPr="007D4ED6">
        <w:rPr>
          <w:szCs w:val="23"/>
        </w:rPr>
        <w:t xml:space="preserve">(b) </w:t>
      </w:r>
      <w:r w:rsidRPr="007D4ED6">
        <w:rPr>
          <w:i/>
          <w:iCs/>
          <w:szCs w:val="23"/>
        </w:rPr>
        <w:t xml:space="preserve">Objetividad </w:t>
      </w:r>
      <w:r w:rsidRPr="007D4ED6">
        <w:rPr>
          <w:szCs w:val="23"/>
        </w:rPr>
        <w:t xml:space="preserve">– no permitir que prejuicios, conflicto de intereses o influencia indebida de terceros prevalezcan sobre los juicios profesionales o empresariales. </w:t>
      </w:r>
    </w:p>
    <w:p w:rsidR="007D4ED6" w:rsidRPr="007D4ED6" w:rsidRDefault="007D4ED6" w:rsidP="007D4ED6">
      <w:pPr>
        <w:pStyle w:val="Default"/>
        <w:spacing w:after="27"/>
        <w:ind w:left="567" w:right="567"/>
        <w:jc w:val="both"/>
        <w:rPr>
          <w:szCs w:val="23"/>
        </w:rPr>
      </w:pPr>
      <w:r w:rsidRPr="007D4ED6">
        <w:rPr>
          <w:szCs w:val="23"/>
        </w:rPr>
        <w:t xml:space="preserve">(c) </w:t>
      </w:r>
      <w:r w:rsidRPr="007D4ED6">
        <w:rPr>
          <w:i/>
          <w:iCs/>
          <w:szCs w:val="23"/>
        </w:rPr>
        <w:t xml:space="preserve">Competencia y diligencia profesionales </w:t>
      </w:r>
      <w:r w:rsidRPr="007D4ED6">
        <w:rPr>
          <w:szCs w:val="23"/>
        </w:rPr>
        <w:t xml:space="preserve">– mantener el conocimiento y la aptitud profesionales al nivel necesario para asegurar que el cliente o la entidad para la que trabaja reciben servicios profesionales competentes basados en los últimos avances de la práctica, de la legislación y de las técnicas y actuar con diligencia y de conformidad con las normas técnicas y profesionales aplicables. </w:t>
      </w:r>
    </w:p>
    <w:p w:rsidR="007D4ED6" w:rsidRPr="007D4ED6" w:rsidRDefault="007D4ED6" w:rsidP="007D4ED6">
      <w:pPr>
        <w:pStyle w:val="Default"/>
        <w:spacing w:after="27"/>
        <w:ind w:left="567" w:right="567"/>
        <w:jc w:val="both"/>
        <w:rPr>
          <w:szCs w:val="23"/>
        </w:rPr>
      </w:pPr>
      <w:r w:rsidRPr="007D4ED6">
        <w:rPr>
          <w:szCs w:val="23"/>
        </w:rPr>
        <w:t xml:space="preserve">(d) </w:t>
      </w:r>
      <w:r w:rsidRPr="007D4ED6">
        <w:rPr>
          <w:i/>
          <w:iCs/>
          <w:szCs w:val="23"/>
        </w:rPr>
        <w:t xml:space="preserve">Confidencialidad – </w:t>
      </w:r>
      <w:r w:rsidRPr="007D4ED6">
        <w:rPr>
          <w:szCs w:val="23"/>
        </w:rPr>
        <w:t xml:space="preserve">respetar la confidencialidad de la información obtenida como resultado de relaciones profesionales y empresariales y, en consecuencia, no revelar dicha información a terceros sin autorización adecuada y específica, salvo que exista un derecho o deber legal o profesional de revelarla, ni hacer uso de la información en provecho propio o de terceros. </w:t>
      </w:r>
    </w:p>
    <w:p w:rsidR="007D4ED6" w:rsidRPr="007D4ED6" w:rsidRDefault="007D4ED6" w:rsidP="007D4ED6">
      <w:pPr>
        <w:pStyle w:val="Default"/>
        <w:ind w:left="567" w:right="567"/>
        <w:jc w:val="both"/>
        <w:rPr>
          <w:szCs w:val="23"/>
        </w:rPr>
      </w:pPr>
      <w:r w:rsidRPr="007D4ED6">
        <w:rPr>
          <w:szCs w:val="23"/>
        </w:rPr>
        <w:t xml:space="preserve">(e) </w:t>
      </w:r>
      <w:r w:rsidRPr="007D4ED6">
        <w:rPr>
          <w:i/>
          <w:iCs/>
          <w:szCs w:val="23"/>
        </w:rPr>
        <w:t xml:space="preserve">Comportamiento profesional </w:t>
      </w:r>
      <w:r w:rsidRPr="007D4ED6">
        <w:rPr>
          <w:szCs w:val="23"/>
        </w:rPr>
        <w:t xml:space="preserve">– cumplir las disposiciones legales y reglamentarias aplicables y evitar cualquier actuación que pueda desacreditar a la profesión. </w:t>
      </w:r>
    </w:p>
    <w:p w:rsidR="00A32938" w:rsidRDefault="00A32938" w:rsidP="00C70F7E">
      <w:pPr>
        <w:pStyle w:val="HTMLconformatoprevio"/>
        <w:spacing w:line="360" w:lineRule="auto"/>
        <w:jc w:val="both"/>
        <w:rPr>
          <w:rFonts w:ascii="Times New Roman" w:hAnsi="Times New Roman"/>
          <w:sz w:val="28"/>
          <w:szCs w:val="24"/>
        </w:rPr>
      </w:pPr>
    </w:p>
    <w:p w:rsidR="004F4E5A" w:rsidRPr="004F4E5A" w:rsidRDefault="004F4E5A" w:rsidP="00C70F7E">
      <w:pPr>
        <w:pStyle w:val="HTMLconformatoprevio"/>
        <w:spacing w:line="360" w:lineRule="auto"/>
        <w:jc w:val="both"/>
        <w:rPr>
          <w:rFonts w:ascii="Times New Roman" w:hAnsi="Times New Roman"/>
          <w:sz w:val="22"/>
          <w:szCs w:val="24"/>
        </w:rPr>
      </w:pPr>
      <w:r>
        <w:rPr>
          <w:rFonts w:ascii="Times New Roman" w:hAnsi="Times New Roman"/>
          <w:sz w:val="28"/>
          <w:szCs w:val="24"/>
        </w:rPr>
        <w:t xml:space="preserve">     </w:t>
      </w:r>
      <w:r>
        <w:rPr>
          <w:rFonts w:ascii="Times New Roman" w:hAnsi="Times New Roman"/>
          <w:sz w:val="24"/>
          <w:szCs w:val="24"/>
        </w:rPr>
        <w:t xml:space="preserve">En cuanto a la </w:t>
      </w:r>
      <w:r w:rsidRPr="0028286E">
        <w:rPr>
          <w:rFonts w:ascii="Times New Roman" w:hAnsi="Times New Roman"/>
          <w:i/>
          <w:sz w:val="24"/>
          <w:szCs w:val="24"/>
        </w:rPr>
        <w:t>Integridad</w:t>
      </w:r>
      <w:r>
        <w:rPr>
          <w:rFonts w:ascii="Times New Roman" w:hAnsi="Times New Roman"/>
          <w:sz w:val="24"/>
          <w:szCs w:val="24"/>
        </w:rPr>
        <w:t xml:space="preserve">, agrega el </w:t>
      </w:r>
      <w:r w:rsidR="0010104E">
        <w:rPr>
          <w:rFonts w:ascii="Times New Roman" w:hAnsi="Times New Roman"/>
          <w:sz w:val="24"/>
          <w:szCs w:val="24"/>
        </w:rPr>
        <w:t>documento,</w:t>
      </w:r>
      <w:r>
        <w:rPr>
          <w:rFonts w:ascii="Times New Roman" w:hAnsi="Times New Roman"/>
          <w:sz w:val="24"/>
          <w:szCs w:val="24"/>
        </w:rPr>
        <w:t xml:space="preserve"> en sus apartados 110.1 al 110.3 que se basa en la honestidad y franqueza con la que se desarrollen las </w:t>
      </w:r>
      <w:r w:rsidR="00C4026B">
        <w:rPr>
          <w:rFonts w:ascii="Times New Roman" w:hAnsi="Times New Roman"/>
          <w:sz w:val="24"/>
          <w:szCs w:val="24"/>
        </w:rPr>
        <w:t>relaciones profesionales</w:t>
      </w:r>
      <w:r>
        <w:rPr>
          <w:rFonts w:ascii="Times New Roman" w:hAnsi="Times New Roman"/>
          <w:sz w:val="24"/>
          <w:szCs w:val="24"/>
        </w:rPr>
        <w:t xml:space="preserve"> y/o de negocios. Implica</w:t>
      </w:r>
      <w:r w:rsidR="00A1699C">
        <w:rPr>
          <w:rFonts w:ascii="Times New Roman" w:hAnsi="Times New Roman"/>
          <w:sz w:val="24"/>
          <w:szCs w:val="24"/>
        </w:rPr>
        <w:t>,</w:t>
      </w:r>
      <w:r>
        <w:rPr>
          <w:rFonts w:ascii="Times New Roman" w:hAnsi="Times New Roman"/>
          <w:sz w:val="24"/>
          <w:szCs w:val="24"/>
        </w:rPr>
        <w:t xml:space="preserve"> entre otros principios la justicia y la sinceridad. Advierte que conductas alejadas del principio de integridad se relacionan con: afirmaciones falsas o que inducen a errores</w:t>
      </w:r>
      <w:r w:rsidR="00C4026B">
        <w:rPr>
          <w:rFonts w:ascii="Times New Roman" w:hAnsi="Times New Roman"/>
          <w:sz w:val="24"/>
          <w:szCs w:val="24"/>
        </w:rPr>
        <w:t>, omitir</w:t>
      </w:r>
      <w:r>
        <w:rPr>
          <w:rFonts w:ascii="Times New Roman" w:hAnsi="Times New Roman"/>
          <w:sz w:val="24"/>
          <w:szCs w:val="24"/>
        </w:rPr>
        <w:t xml:space="preserve"> u ocultar información importante</w:t>
      </w:r>
      <w:r w:rsidR="00A1699C">
        <w:rPr>
          <w:rFonts w:ascii="Times New Roman" w:hAnsi="Times New Roman"/>
          <w:sz w:val="24"/>
          <w:szCs w:val="24"/>
        </w:rPr>
        <w:t>,</w:t>
      </w:r>
      <w:r>
        <w:rPr>
          <w:rFonts w:ascii="Times New Roman" w:hAnsi="Times New Roman"/>
          <w:sz w:val="24"/>
          <w:szCs w:val="24"/>
        </w:rPr>
        <w:t xml:space="preserve"> y </w:t>
      </w:r>
      <w:r>
        <w:rPr>
          <w:rFonts w:ascii="Times New Roman" w:hAnsi="Times New Roman"/>
          <w:sz w:val="24"/>
          <w:szCs w:val="24"/>
        </w:rPr>
        <w:lastRenderedPageBreak/>
        <w:t>que además</w:t>
      </w:r>
      <w:r w:rsidR="00A1699C">
        <w:rPr>
          <w:rFonts w:ascii="Times New Roman" w:hAnsi="Times New Roman"/>
          <w:sz w:val="24"/>
          <w:szCs w:val="24"/>
        </w:rPr>
        <w:t>,</w:t>
      </w:r>
      <w:r>
        <w:rPr>
          <w:rFonts w:ascii="Times New Roman" w:hAnsi="Times New Roman"/>
          <w:sz w:val="24"/>
          <w:szCs w:val="24"/>
        </w:rPr>
        <w:t xml:space="preserve"> su no inclus</w:t>
      </w:r>
      <w:r w:rsidR="00A1699C">
        <w:rPr>
          <w:rFonts w:ascii="Times New Roman" w:hAnsi="Times New Roman"/>
          <w:sz w:val="24"/>
          <w:szCs w:val="24"/>
        </w:rPr>
        <w:t>ión conduce a errores</w:t>
      </w:r>
      <w:r>
        <w:rPr>
          <w:rFonts w:ascii="Times New Roman" w:hAnsi="Times New Roman"/>
          <w:sz w:val="24"/>
          <w:szCs w:val="24"/>
        </w:rPr>
        <w:t xml:space="preserve"> y a</w:t>
      </w:r>
      <w:r w:rsidR="002E5B23">
        <w:rPr>
          <w:rFonts w:ascii="Times New Roman" w:hAnsi="Times New Roman"/>
          <w:sz w:val="24"/>
          <w:szCs w:val="24"/>
        </w:rPr>
        <w:t>firmaciones o informaciones prop</w:t>
      </w:r>
      <w:r>
        <w:rPr>
          <w:rFonts w:ascii="Times New Roman" w:hAnsi="Times New Roman"/>
          <w:sz w:val="24"/>
          <w:szCs w:val="24"/>
        </w:rPr>
        <w:t xml:space="preserve">orcionadas de </w:t>
      </w:r>
      <w:r w:rsidR="0028286E">
        <w:rPr>
          <w:rFonts w:ascii="Times New Roman" w:hAnsi="Times New Roman"/>
          <w:sz w:val="24"/>
          <w:szCs w:val="24"/>
        </w:rPr>
        <w:t>manera poco responsable. Aclara</w:t>
      </w:r>
      <w:r>
        <w:rPr>
          <w:rFonts w:ascii="Times New Roman" w:hAnsi="Times New Roman"/>
          <w:sz w:val="24"/>
          <w:szCs w:val="24"/>
        </w:rPr>
        <w:t xml:space="preserve"> el párrafo 110.2 que al estar en conocimi</w:t>
      </w:r>
      <w:r w:rsidR="002E5B23">
        <w:rPr>
          <w:rFonts w:ascii="Times New Roman" w:hAnsi="Times New Roman"/>
          <w:sz w:val="24"/>
          <w:szCs w:val="24"/>
        </w:rPr>
        <w:t>ento el profesional de alguna de las característica</w:t>
      </w:r>
      <w:r w:rsidR="00A1699C">
        <w:rPr>
          <w:rFonts w:ascii="Times New Roman" w:hAnsi="Times New Roman"/>
          <w:sz w:val="24"/>
          <w:szCs w:val="24"/>
        </w:rPr>
        <w:t>s de la información mencionadas</w:t>
      </w:r>
      <w:r w:rsidR="002E5B23">
        <w:rPr>
          <w:rFonts w:ascii="Times New Roman" w:hAnsi="Times New Roman"/>
          <w:sz w:val="24"/>
          <w:szCs w:val="24"/>
        </w:rPr>
        <w:t xml:space="preserve"> debe desvincularse de la misma y en el caso de ser auditor, emitir una opinión modificada.</w:t>
      </w:r>
    </w:p>
    <w:p w:rsidR="004F4E5A" w:rsidRDefault="00334333" w:rsidP="00C70F7E">
      <w:pPr>
        <w:pStyle w:val="HTMLconformatoprevio"/>
        <w:spacing w:line="360" w:lineRule="auto"/>
        <w:jc w:val="both"/>
        <w:rPr>
          <w:rFonts w:ascii="Times New Roman" w:hAnsi="Times New Roman"/>
          <w:sz w:val="24"/>
          <w:szCs w:val="24"/>
        </w:rPr>
      </w:pPr>
      <w:r>
        <w:rPr>
          <w:rFonts w:ascii="Times New Roman" w:hAnsi="Times New Roman"/>
          <w:sz w:val="24"/>
          <w:szCs w:val="24"/>
        </w:rPr>
        <w:t xml:space="preserve">    De la objetividad, el Código en sus párrafos 120.1 y 120.2 expresa que los profesionales de la contabilidad no pueden comprometer su juicio profesional por prejuicios, conflictos de interés o influencia de terceros. Advierte que, el profesional no debe prestar sus servicios cuando perciba que su imparcialidad quede en duda o que su juicio ha sido afectado indebidamente.</w:t>
      </w:r>
    </w:p>
    <w:p w:rsidR="00A32938" w:rsidRDefault="00E53774" w:rsidP="00C70F7E">
      <w:pPr>
        <w:pStyle w:val="HTMLconformatoprevio"/>
        <w:spacing w:line="360" w:lineRule="auto"/>
        <w:jc w:val="both"/>
        <w:rPr>
          <w:rFonts w:ascii="Times New Roman" w:hAnsi="Times New Roman"/>
          <w:sz w:val="24"/>
          <w:szCs w:val="24"/>
        </w:rPr>
      </w:pPr>
      <w:r>
        <w:rPr>
          <w:rFonts w:ascii="Times New Roman" w:hAnsi="Times New Roman"/>
          <w:sz w:val="24"/>
          <w:szCs w:val="24"/>
        </w:rPr>
        <w:t xml:space="preserve">     </w:t>
      </w:r>
      <w:r w:rsidR="00FD45ED">
        <w:rPr>
          <w:rFonts w:ascii="Times New Roman" w:hAnsi="Times New Roman"/>
          <w:sz w:val="24"/>
          <w:szCs w:val="24"/>
        </w:rPr>
        <w:t>La competencia y diligencia profesional es ampliada en l</w:t>
      </w:r>
      <w:r w:rsidR="005C56E3">
        <w:rPr>
          <w:rFonts w:ascii="Times New Roman" w:hAnsi="Times New Roman"/>
          <w:sz w:val="24"/>
          <w:szCs w:val="24"/>
        </w:rPr>
        <w:t xml:space="preserve">os párrafos 130.1 </w:t>
      </w:r>
      <w:r w:rsidR="00C4026B">
        <w:rPr>
          <w:rFonts w:ascii="Times New Roman" w:hAnsi="Times New Roman"/>
          <w:sz w:val="24"/>
          <w:szCs w:val="24"/>
        </w:rPr>
        <w:t>al 130.6</w:t>
      </w:r>
      <w:r w:rsidR="005C56E3">
        <w:rPr>
          <w:rFonts w:ascii="Times New Roman" w:hAnsi="Times New Roman"/>
          <w:sz w:val="24"/>
          <w:szCs w:val="24"/>
        </w:rPr>
        <w:t xml:space="preserve">. Aclara </w:t>
      </w:r>
      <w:r w:rsidR="00115F43">
        <w:rPr>
          <w:rFonts w:ascii="Times New Roman" w:hAnsi="Times New Roman"/>
          <w:sz w:val="24"/>
          <w:szCs w:val="24"/>
        </w:rPr>
        <w:t>que la competencia se refiere al juicio sólido</w:t>
      </w:r>
      <w:r w:rsidR="005C56E3">
        <w:rPr>
          <w:rFonts w:ascii="Times New Roman" w:hAnsi="Times New Roman"/>
          <w:sz w:val="24"/>
          <w:szCs w:val="24"/>
        </w:rPr>
        <w:t xml:space="preserve"> </w:t>
      </w:r>
      <w:r w:rsidR="00115F43">
        <w:rPr>
          <w:rFonts w:ascii="Times New Roman" w:hAnsi="Times New Roman"/>
          <w:sz w:val="24"/>
          <w:szCs w:val="24"/>
        </w:rPr>
        <w:t>y la aptitud profesional al prestar un servicio. Recalca que la competenci</w:t>
      </w:r>
      <w:r>
        <w:rPr>
          <w:rFonts w:ascii="Times New Roman" w:hAnsi="Times New Roman"/>
          <w:sz w:val="24"/>
          <w:szCs w:val="24"/>
        </w:rPr>
        <w:t>a tiene dos fases: la obtención d</w:t>
      </w:r>
      <w:r w:rsidR="00115F43">
        <w:rPr>
          <w:rFonts w:ascii="Times New Roman" w:hAnsi="Times New Roman"/>
          <w:sz w:val="24"/>
          <w:szCs w:val="24"/>
        </w:rPr>
        <w:t>el título universitario, y el mantenimiento o la constante actualización de los conocimientos. Por su parte, la diligencia la relaciona con la responsabilidad al actuar, en otras palabras, con la actitud</w:t>
      </w:r>
      <w:r w:rsidR="0015432A">
        <w:rPr>
          <w:rFonts w:ascii="Times New Roman" w:hAnsi="Times New Roman"/>
          <w:sz w:val="24"/>
          <w:szCs w:val="24"/>
        </w:rPr>
        <w:t xml:space="preserve"> proactiva</w:t>
      </w:r>
      <w:r w:rsidR="00115F43">
        <w:rPr>
          <w:rFonts w:ascii="Times New Roman" w:hAnsi="Times New Roman"/>
          <w:sz w:val="24"/>
          <w:szCs w:val="24"/>
        </w:rPr>
        <w:t xml:space="preserve"> frente a las tareas encomendadas y la respuesta oportuna y certera.</w:t>
      </w:r>
    </w:p>
    <w:p w:rsidR="00A41C89" w:rsidRDefault="0025283B" w:rsidP="00A41C89">
      <w:pPr>
        <w:autoSpaceDE w:val="0"/>
        <w:autoSpaceDN w:val="0"/>
        <w:adjustRightInd w:val="0"/>
        <w:spacing w:after="0" w:line="36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     </w:t>
      </w:r>
      <w:r w:rsidR="00134288" w:rsidRPr="00134288">
        <w:rPr>
          <w:rFonts w:ascii="Times New Roman" w:hAnsi="Times New Roman" w:cs="Times New Roman"/>
          <w:bCs/>
          <w:color w:val="000000"/>
          <w:sz w:val="23"/>
          <w:szCs w:val="23"/>
        </w:rPr>
        <w:t>La confidencialidad</w:t>
      </w:r>
      <w:r w:rsidR="00134288">
        <w:rPr>
          <w:rFonts w:ascii="Times New Roman" w:hAnsi="Times New Roman" w:cs="Times New Roman"/>
          <w:bCs/>
          <w:color w:val="000000"/>
          <w:sz w:val="23"/>
          <w:szCs w:val="23"/>
        </w:rPr>
        <w:t xml:space="preserve"> trata de la protección de la información del cliente. Se refiere a la discreción en el uso de la información y de alguna forma mantener el secreto profesional. Los párrafos 140.1 al 140.8 </w:t>
      </w:r>
      <w:r w:rsidR="00C4026B">
        <w:rPr>
          <w:rFonts w:ascii="Times New Roman" w:hAnsi="Times New Roman" w:cs="Times New Roman"/>
          <w:bCs/>
          <w:color w:val="000000"/>
          <w:sz w:val="23"/>
          <w:szCs w:val="23"/>
        </w:rPr>
        <w:t>del Manual</w:t>
      </w:r>
      <w:r>
        <w:rPr>
          <w:rFonts w:ascii="Times New Roman" w:hAnsi="Times New Roman" w:cs="Times New Roman"/>
          <w:bCs/>
          <w:color w:val="000000"/>
          <w:sz w:val="23"/>
          <w:szCs w:val="23"/>
        </w:rPr>
        <w:t xml:space="preserve"> del </w:t>
      </w:r>
      <w:r w:rsidR="00A41C89">
        <w:rPr>
          <w:rFonts w:ascii="Times New Roman" w:hAnsi="Times New Roman" w:cs="Times New Roman"/>
          <w:bCs/>
          <w:color w:val="000000"/>
          <w:sz w:val="23"/>
          <w:szCs w:val="23"/>
        </w:rPr>
        <w:t>Código de Conducta pa</w:t>
      </w:r>
      <w:r>
        <w:rPr>
          <w:rFonts w:ascii="Times New Roman" w:hAnsi="Times New Roman" w:cs="Times New Roman"/>
          <w:bCs/>
          <w:color w:val="000000"/>
          <w:sz w:val="23"/>
          <w:szCs w:val="23"/>
        </w:rPr>
        <w:t>ra P</w:t>
      </w:r>
      <w:r w:rsidR="00A41C89">
        <w:rPr>
          <w:rFonts w:ascii="Times New Roman" w:hAnsi="Times New Roman" w:cs="Times New Roman"/>
          <w:bCs/>
          <w:color w:val="000000"/>
          <w:sz w:val="23"/>
          <w:szCs w:val="23"/>
        </w:rPr>
        <w:t xml:space="preserve">rofesionales de la Contabilidad-IFAC, describen dos situaciones que obliga resguardar el principio de confidencialidad: la divulgación de información en espacio fuera de la firma o entidad para la que se trabaja, excepto cuando lo requiera un deber legal, y, utilizar la información de los clientes en beneficio propio. Esta condición </w:t>
      </w:r>
      <w:r w:rsidR="00A84176">
        <w:rPr>
          <w:rFonts w:ascii="Times New Roman" w:hAnsi="Times New Roman" w:cs="Times New Roman"/>
          <w:bCs/>
          <w:color w:val="000000"/>
          <w:sz w:val="23"/>
          <w:szCs w:val="23"/>
        </w:rPr>
        <w:t>de confidencialidad se mantiene</w:t>
      </w:r>
      <w:r w:rsidR="00A41C89">
        <w:rPr>
          <w:rFonts w:ascii="Times New Roman" w:hAnsi="Times New Roman" w:cs="Times New Roman"/>
          <w:bCs/>
          <w:color w:val="000000"/>
          <w:sz w:val="23"/>
          <w:szCs w:val="23"/>
        </w:rPr>
        <w:t xml:space="preserve"> aún si se abandona al cliente o a la entidad.</w:t>
      </w:r>
    </w:p>
    <w:p w:rsidR="00FD45ED" w:rsidRPr="00134288" w:rsidRDefault="00A41C89" w:rsidP="00A41C89">
      <w:pPr>
        <w:autoSpaceDE w:val="0"/>
        <w:autoSpaceDN w:val="0"/>
        <w:adjustRightInd w:val="0"/>
        <w:spacing w:after="0" w:line="360" w:lineRule="auto"/>
        <w:jc w:val="both"/>
        <w:rPr>
          <w:rFonts w:ascii="Times New Roman" w:hAnsi="Times New Roman" w:cs="Times New Roman"/>
          <w:bCs/>
          <w:color w:val="000000"/>
          <w:sz w:val="23"/>
          <w:szCs w:val="23"/>
        </w:rPr>
      </w:pPr>
      <w:r>
        <w:rPr>
          <w:rFonts w:ascii="Times New Roman" w:hAnsi="Times New Roman" w:cs="Times New Roman"/>
          <w:bCs/>
          <w:color w:val="000000"/>
          <w:sz w:val="23"/>
          <w:szCs w:val="23"/>
        </w:rPr>
        <w:t xml:space="preserve">     El apartado sobre comportamiento profesional destaca la obligatoriedad a los profesionales de cumplir con las leyes y reglamentos que le sean aplicables</w:t>
      </w:r>
      <w:r w:rsidR="002867F7">
        <w:rPr>
          <w:rFonts w:ascii="Times New Roman" w:hAnsi="Times New Roman" w:cs="Times New Roman"/>
          <w:bCs/>
          <w:color w:val="000000"/>
          <w:sz w:val="23"/>
          <w:szCs w:val="23"/>
        </w:rPr>
        <w:t>,</w:t>
      </w:r>
      <w:r>
        <w:rPr>
          <w:rFonts w:ascii="Times New Roman" w:hAnsi="Times New Roman" w:cs="Times New Roman"/>
          <w:bCs/>
          <w:color w:val="000000"/>
          <w:sz w:val="23"/>
          <w:szCs w:val="23"/>
        </w:rPr>
        <w:t xml:space="preserve"> para evitar actos que desacrediten </w:t>
      </w:r>
      <w:r w:rsidR="002867F7">
        <w:rPr>
          <w:rFonts w:ascii="Times New Roman" w:hAnsi="Times New Roman" w:cs="Times New Roman"/>
          <w:bCs/>
          <w:color w:val="000000"/>
          <w:sz w:val="23"/>
          <w:szCs w:val="23"/>
        </w:rPr>
        <w:t xml:space="preserve">a </w:t>
      </w:r>
      <w:r w:rsidR="00EE1006">
        <w:rPr>
          <w:rFonts w:ascii="Times New Roman" w:hAnsi="Times New Roman" w:cs="Times New Roman"/>
          <w:bCs/>
          <w:color w:val="000000"/>
          <w:sz w:val="23"/>
          <w:szCs w:val="23"/>
        </w:rPr>
        <w:t>la profesión. La evaluación de los actos incluye valorar las percepciones de un tercero, bien informado, sobre los actos realizados</w:t>
      </w:r>
      <w:r w:rsidR="008D1C1A">
        <w:rPr>
          <w:rFonts w:ascii="Times New Roman" w:hAnsi="Times New Roman" w:cs="Times New Roman"/>
          <w:bCs/>
          <w:color w:val="000000"/>
          <w:sz w:val="23"/>
          <w:szCs w:val="23"/>
        </w:rPr>
        <w:t>, y si</w:t>
      </w:r>
      <w:r w:rsidR="00EE1006">
        <w:rPr>
          <w:rFonts w:ascii="Times New Roman" w:hAnsi="Times New Roman" w:cs="Times New Roman"/>
          <w:bCs/>
          <w:color w:val="000000"/>
          <w:sz w:val="23"/>
          <w:szCs w:val="23"/>
        </w:rPr>
        <w:t xml:space="preserve"> éstos atentan contra la buena reputación de la profesión contable.</w:t>
      </w:r>
    </w:p>
    <w:p w:rsidR="0061492C" w:rsidRDefault="00AB7508" w:rsidP="00AB7508">
      <w:pPr>
        <w:autoSpaceDE w:val="0"/>
        <w:autoSpaceDN w:val="0"/>
        <w:adjustRightInd w:val="0"/>
        <w:spacing w:after="0" w:line="360" w:lineRule="auto"/>
        <w:ind w:right="28"/>
        <w:jc w:val="both"/>
        <w:rPr>
          <w:rFonts w:ascii="Times New Roman" w:hAnsi="Times New Roman"/>
          <w:sz w:val="24"/>
          <w:szCs w:val="24"/>
        </w:rPr>
      </w:pPr>
      <w:r>
        <w:rPr>
          <w:rFonts w:ascii="Segoe UI" w:hAnsi="Segoe UI" w:cs="Segoe UI"/>
          <w:sz w:val="24"/>
          <w:szCs w:val="24"/>
        </w:rPr>
        <w:lastRenderedPageBreak/>
        <w:t xml:space="preserve">     </w:t>
      </w:r>
      <w:r>
        <w:rPr>
          <w:rFonts w:ascii="Times New Roman" w:hAnsi="Times New Roman" w:cs="Times New Roman"/>
          <w:sz w:val="24"/>
          <w:szCs w:val="24"/>
        </w:rPr>
        <w:t>Estos principios han permeado la elaboración de Códigos de Ét</w:t>
      </w:r>
      <w:r w:rsidR="00B5764C">
        <w:rPr>
          <w:rFonts w:ascii="Times New Roman" w:hAnsi="Times New Roman" w:cs="Times New Roman"/>
          <w:sz w:val="24"/>
          <w:szCs w:val="24"/>
        </w:rPr>
        <w:t>ica de distintas jurisdicciones;</w:t>
      </w:r>
      <w:r>
        <w:rPr>
          <w:rFonts w:ascii="Times New Roman" w:hAnsi="Times New Roman" w:cs="Times New Roman"/>
          <w:sz w:val="24"/>
          <w:szCs w:val="24"/>
        </w:rPr>
        <w:t xml:space="preserve"> a manera de ejemplo se presenta una comparación </w:t>
      </w:r>
      <w:r w:rsidR="00945024">
        <w:rPr>
          <w:rFonts w:ascii="Times New Roman" w:hAnsi="Times New Roman" w:cs="Times New Roman"/>
          <w:sz w:val="24"/>
          <w:szCs w:val="24"/>
        </w:rPr>
        <w:t xml:space="preserve">entre los </w:t>
      </w:r>
      <w:r w:rsidR="00C4026B">
        <w:rPr>
          <w:rFonts w:ascii="Times New Roman" w:hAnsi="Times New Roman" w:cs="Times New Roman"/>
          <w:sz w:val="24"/>
          <w:szCs w:val="24"/>
        </w:rPr>
        <w:t>principios estipulados</w:t>
      </w:r>
      <w:r>
        <w:rPr>
          <w:rFonts w:ascii="Times New Roman" w:hAnsi="Times New Roman" w:cs="Times New Roman"/>
          <w:sz w:val="24"/>
          <w:szCs w:val="24"/>
        </w:rPr>
        <w:t xml:space="preserve"> en Colombia a través de la Ley 43 del 90 y el Código de Conducta del Contador Público </w:t>
      </w:r>
      <w:r w:rsidR="000C7683">
        <w:rPr>
          <w:rFonts w:ascii="Times New Roman" w:hAnsi="Times New Roman" w:cs="Times New Roman"/>
          <w:sz w:val="24"/>
          <w:szCs w:val="24"/>
        </w:rPr>
        <w:t>de Venezuela del año 2013,</w:t>
      </w:r>
      <w:r>
        <w:rPr>
          <w:rFonts w:ascii="Times New Roman" w:hAnsi="Times New Roman" w:cs="Times New Roman"/>
          <w:sz w:val="24"/>
          <w:szCs w:val="24"/>
        </w:rPr>
        <w:t xml:space="preserve"> </w:t>
      </w:r>
      <w:r w:rsidR="0061492C" w:rsidRPr="000C7683">
        <w:rPr>
          <w:rFonts w:ascii="Times New Roman" w:hAnsi="Times New Roman"/>
          <w:sz w:val="24"/>
          <w:szCs w:val="24"/>
        </w:rPr>
        <w:t>en términos generales</w:t>
      </w:r>
      <w:r w:rsidR="00B5764C">
        <w:rPr>
          <w:rFonts w:ascii="Times New Roman" w:hAnsi="Times New Roman"/>
          <w:sz w:val="24"/>
          <w:szCs w:val="24"/>
        </w:rPr>
        <w:t>, y co</w:t>
      </w:r>
      <w:r w:rsidR="000C7683">
        <w:rPr>
          <w:rFonts w:ascii="Times New Roman" w:hAnsi="Times New Roman"/>
          <w:sz w:val="24"/>
          <w:szCs w:val="24"/>
        </w:rPr>
        <w:t xml:space="preserve">mo se visualiza en la matriz 4 existe </w:t>
      </w:r>
      <w:r w:rsidR="0061492C" w:rsidRPr="000C7683">
        <w:rPr>
          <w:rFonts w:ascii="Times New Roman" w:hAnsi="Times New Roman"/>
          <w:sz w:val="24"/>
          <w:szCs w:val="24"/>
        </w:rPr>
        <w:t xml:space="preserve">una evidente similitud entre los mismos. </w:t>
      </w:r>
    </w:p>
    <w:p w:rsidR="00BE6369" w:rsidRDefault="00BE6369" w:rsidP="00BE6369">
      <w:pPr>
        <w:pStyle w:val="Mynormal1eespacioymedio"/>
        <w:rPr>
          <w:rFonts w:ascii="Times New Roman" w:hAnsi="Times New Roman"/>
          <w:color w:val="000000" w:themeColor="text1"/>
          <w:sz w:val="28"/>
          <w:szCs w:val="24"/>
          <w:lang w:val="es-CO"/>
        </w:rPr>
      </w:pPr>
      <w:r>
        <w:rPr>
          <w:rFonts w:ascii="Times New Roman" w:hAnsi="Times New Roman"/>
          <w:szCs w:val="24"/>
        </w:rPr>
        <w:t xml:space="preserve">     De estos principios se infiere que el contable debe gozar de las más altas calidades, no solo desde su conocimiento en la materia propia de su ejercicio profesional, sino en las cualidades y condiciones propias que implica </w:t>
      </w:r>
      <w:r w:rsidRPr="003C03E2">
        <w:rPr>
          <w:rFonts w:ascii="Times New Roman" w:hAnsi="Times New Roman"/>
          <w:noProof/>
          <w:szCs w:val="24"/>
          <w:lang w:val="es-CO"/>
        </w:rPr>
        <w:t xml:space="preserve">el quehacer de una disciplina </w:t>
      </w:r>
      <w:r>
        <w:rPr>
          <w:rFonts w:ascii="Times New Roman" w:hAnsi="Times New Roman"/>
          <w:noProof/>
          <w:szCs w:val="24"/>
          <w:lang w:val="es-CO"/>
        </w:rPr>
        <w:t>social</w:t>
      </w:r>
      <w:r w:rsidR="00945024">
        <w:rPr>
          <w:rFonts w:ascii="Times New Roman" w:hAnsi="Times New Roman"/>
          <w:noProof/>
          <w:szCs w:val="24"/>
          <w:lang w:val="es-CO"/>
        </w:rPr>
        <w:t>,</w:t>
      </w:r>
      <w:r>
        <w:rPr>
          <w:rFonts w:ascii="Times New Roman" w:hAnsi="Times New Roman"/>
          <w:noProof/>
          <w:szCs w:val="24"/>
          <w:lang w:val="es-CO"/>
        </w:rPr>
        <w:t xml:space="preserve"> </w:t>
      </w:r>
      <w:r w:rsidRPr="003C03E2">
        <w:rPr>
          <w:rFonts w:ascii="Times New Roman" w:hAnsi="Times New Roman"/>
          <w:noProof/>
          <w:szCs w:val="24"/>
          <w:lang w:val="es-CO"/>
        </w:rPr>
        <w:t>como la contabilidad y la trascendencia que implica ejercer la profesión con dignidad y sumo respecto.</w:t>
      </w:r>
    </w:p>
    <w:p w:rsidR="0061492C" w:rsidRPr="000C7683" w:rsidRDefault="0061492C" w:rsidP="00BE6369">
      <w:pPr>
        <w:pStyle w:val="Mynormal1eespacioymedio"/>
        <w:spacing w:line="240" w:lineRule="auto"/>
        <w:rPr>
          <w:rFonts w:ascii="Times New Roman" w:hAnsi="Times New Roman"/>
          <w:b/>
          <w:noProof/>
          <w:szCs w:val="24"/>
          <w:lang w:val="es-CO"/>
        </w:rPr>
      </w:pPr>
      <w:r>
        <w:rPr>
          <w:rFonts w:ascii="Times New Roman" w:hAnsi="Times New Roman"/>
          <w:szCs w:val="24"/>
        </w:rPr>
        <w:t xml:space="preserve"> </w:t>
      </w:r>
      <w:r w:rsidR="000C7683" w:rsidRPr="000C7683">
        <w:rPr>
          <w:rFonts w:ascii="Times New Roman" w:hAnsi="Times New Roman"/>
          <w:b/>
          <w:noProof/>
          <w:szCs w:val="24"/>
          <w:lang w:val="es-CO"/>
        </w:rPr>
        <w:t>Matriz 4</w:t>
      </w:r>
      <w:r w:rsidRPr="000C7683">
        <w:rPr>
          <w:rFonts w:ascii="Times New Roman" w:hAnsi="Times New Roman"/>
          <w:b/>
          <w:noProof/>
          <w:szCs w:val="24"/>
          <w:lang w:val="es-CO"/>
        </w:rPr>
        <w:t xml:space="preserve">     </w:t>
      </w:r>
    </w:p>
    <w:p w:rsidR="0061492C" w:rsidRPr="00582B46" w:rsidRDefault="000C7683" w:rsidP="00BE6369">
      <w:pPr>
        <w:pStyle w:val="Mynormal1eespacioymedio"/>
        <w:spacing w:line="240" w:lineRule="auto"/>
        <w:rPr>
          <w:rFonts w:ascii="Times New Roman" w:hAnsi="Times New Roman"/>
          <w:noProof/>
          <w:sz w:val="22"/>
          <w:szCs w:val="22"/>
        </w:rPr>
      </w:pPr>
      <w:r>
        <w:rPr>
          <w:rFonts w:ascii="Times New Roman" w:hAnsi="Times New Roman"/>
          <w:noProof/>
          <w:sz w:val="22"/>
          <w:szCs w:val="22"/>
          <w:lang w:val="es-CO"/>
        </w:rPr>
        <w:t xml:space="preserve">Comparación entre </w:t>
      </w:r>
      <w:r w:rsidR="0061492C" w:rsidRPr="00582B46">
        <w:rPr>
          <w:rFonts w:ascii="Times New Roman" w:hAnsi="Times New Roman"/>
          <w:noProof/>
          <w:sz w:val="22"/>
          <w:szCs w:val="22"/>
          <w:lang w:val="es-CO"/>
        </w:rPr>
        <w:t xml:space="preserve">los principios del </w:t>
      </w:r>
      <w:r>
        <w:rPr>
          <w:rFonts w:ascii="Times New Roman" w:hAnsi="Times New Roman"/>
          <w:noProof/>
          <w:sz w:val="22"/>
          <w:szCs w:val="22"/>
          <w:lang w:val="es-CO"/>
        </w:rPr>
        <w:t>Có</w:t>
      </w:r>
      <w:r w:rsidR="0061492C" w:rsidRPr="00582B46">
        <w:rPr>
          <w:rFonts w:ascii="Times New Roman" w:hAnsi="Times New Roman"/>
          <w:noProof/>
          <w:sz w:val="22"/>
          <w:szCs w:val="22"/>
          <w:lang w:val="es-CO"/>
        </w:rPr>
        <w:t>digo de</w:t>
      </w:r>
      <w:r w:rsidR="00945024">
        <w:rPr>
          <w:rFonts w:ascii="Times New Roman" w:hAnsi="Times New Roman"/>
          <w:noProof/>
          <w:sz w:val="22"/>
          <w:szCs w:val="22"/>
          <w:lang w:val="es-CO"/>
        </w:rPr>
        <w:t xml:space="preserve"> Conducta Profesional</w:t>
      </w:r>
      <w:r>
        <w:rPr>
          <w:rFonts w:ascii="Times New Roman" w:hAnsi="Times New Roman"/>
          <w:noProof/>
          <w:sz w:val="22"/>
          <w:szCs w:val="22"/>
          <w:lang w:val="es-CO"/>
        </w:rPr>
        <w:t xml:space="preserve"> </w:t>
      </w:r>
      <w:r w:rsidR="0061492C" w:rsidRPr="00582B46">
        <w:rPr>
          <w:rFonts w:ascii="Times New Roman" w:hAnsi="Times New Roman"/>
          <w:noProof/>
          <w:sz w:val="22"/>
          <w:szCs w:val="22"/>
          <w:lang w:val="es-CO"/>
        </w:rPr>
        <w:t xml:space="preserve"> Ley 43 de 1990 Colombia</w:t>
      </w:r>
      <w:r>
        <w:rPr>
          <w:rFonts w:ascii="Times New Roman" w:hAnsi="Times New Roman"/>
          <w:noProof/>
          <w:sz w:val="22"/>
          <w:szCs w:val="22"/>
          <w:lang w:val="es-CO"/>
        </w:rPr>
        <w:t xml:space="preserve"> y el Código de Conducta de Venezuela</w:t>
      </w:r>
    </w:p>
    <w:tbl>
      <w:tblPr>
        <w:tblW w:w="8255" w:type="dxa"/>
        <w:tblBorders>
          <w:top w:val="single" w:sz="4" w:space="0" w:color="7F7F7F"/>
          <w:bottom w:val="single" w:sz="4" w:space="0" w:color="7F7F7F"/>
        </w:tblBorders>
        <w:tblLayout w:type="fixed"/>
        <w:tblLook w:val="04A0" w:firstRow="1" w:lastRow="0" w:firstColumn="1" w:lastColumn="0" w:noHBand="0" w:noVBand="1"/>
      </w:tblPr>
      <w:tblGrid>
        <w:gridCol w:w="1668"/>
        <w:gridCol w:w="3435"/>
        <w:gridCol w:w="2902"/>
        <w:gridCol w:w="250"/>
      </w:tblGrid>
      <w:tr w:rsidR="0061492C" w:rsidRPr="006B5839" w:rsidTr="000C7683">
        <w:trPr>
          <w:gridAfter w:val="1"/>
          <w:wAfter w:w="250" w:type="dxa"/>
        </w:trPr>
        <w:tc>
          <w:tcPr>
            <w:tcW w:w="1668" w:type="dxa"/>
            <w:tcBorders>
              <w:bottom w:val="single" w:sz="4" w:space="0" w:color="7F7F7F"/>
            </w:tcBorders>
            <w:shd w:val="clear" w:color="auto" w:fill="auto"/>
          </w:tcPr>
          <w:p w:rsidR="0061492C" w:rsidRPr="006B5839" w:rsidRDefault="0061492C" w:rsidP="004655A8">
            <w:pPr>
              <w:pStyle w:val="Mynormal1eespacioymedio"/>
              <w:rPr>
                <w:rFonts w:ascii="Times New Roman" w:hAnsi="Times New Roman"/>
                <w:b/>
                <w:bCs/>
                <w:noProof/>
                <w:sz w:val="20"/>
                <w:lang w:val="es-CO"/>
              </w:rPr>
            </w:pPr>
            <w:r w:rsidRPr="006B5839">
              <w:rPr>
                <w:rFonts w:ascii="Times New Roman" w:hAnsi="Times New Roman"/>
                <w:b/>
                <w:bCs/>
                <w:noProof/>
                <w:sz w:val="20"/>
                <w:lang w:val="es-CO"/>
              </w:rPr>
              <w:t>PRINCIPIOS</w:t>
            </w:r>
          </w:p>
        </w:tc>
        <w:tc>
          <w:tcPr>
            <w:tcW w:w="3435" w:type="dxa"/>
            <w:tcBorders>
              <w:bottom w:val="single" w:sz="4" w:space="0" w:color="7F7F7F"/>
            </w:tcBorders>
            <w:shd w:val="clear" w:color="auto" w:fill="auto"/>
          </w:tcPr>
          <w:p w:rsidR="0061492C" w:rsidRPr="006B5839" w:rsidRDefault="0061492C" w:rsidP="000C7683">
            <w:pPr>
              <w:pStyle w:val="Mynormal1eespacioymedio"/>
              <w:jc w:val="center"/>
              <w:rPr>
                <w:rFonts w:ascii="Times New Roman" w:hAnsi="Times New Roman"/>
                <w:b/>
                <w:bCs/>
                <w:noProof/>
                <w:szCs w:val="24"/>
                <w:lang w:val="es-CO"/>
              </w:rPr>
            </w:pPr>
            <w:r w:rsidRPr="006B5839">
              <w:rPr>
                <w:rFonts w:ascii="Times New Roman" w:hAnsi="Times New Roman"/>
                <w:b/>
                <w:bCs/>
                <w:noProof/>
                <w:szCs w:val="24"/>
                <w:lang w:val="es-CO"/>
              </w:rPr>
              <w:t>Colombia</w:t>
            </w:r>
          </w:p>
        </w:tc>
        <w:tc>
          <w:tcPr>
            <w:tcW w:w="2902" w:type="dxa"/>
            <w:tcBorders>
              <w:bottom w:val="single" w:sz="4" w:space="0" w:color="7F7F7F"/>
            </w:tcBorders>
            <w:shd w:val="clear" w:color="auto" w:fill="auto"/>
          </w:tcPr>
          <w:p w:rsidR="0061492C" w:rsidRPr="006B5839" w:rsidRDefault="0061492C" w:rsidP="000C7683">
            <w:pPr>
              <w:pStyle w:val="Mynormal1eespacioymedio"/>
              <w:jc w:val="center"/>
              <w:rPr>
                <w:rFonts w:ascii="Times New Roman" w:hAnsi="Times New Roman"/>
                <w:b/>
                <w:bCs/>
                <w:noProof/>
                <w:szCs w:val="24"/>
                <w:lang w:val="es-CO"/>
              </w:rPr>
            </w:pPr>
            <w:r>
              <w:rPr>
                <w:rFonts w:ascii="Times New Roman" w:hAnsi="Times New Roman"/>
                <w:b/>
                <w:bCs/>
                <w:noProof/>
                <w:szCs w:val="24"/>
                <w:lang w:val="es-CO"/>
              </w:rPr>
              <w:t>Venezuela</w:t>
            </w:r>
          </w:p>
        </w:tc>
      </w:tr>
      <w:tr w:rsidR="0061492C" w:rsidRPr="006B5839" w:rsidTr="000C7683">
        <w:trPr>
          <w:trHeight w:val="1498"/>
        </w:trPr>
        <w:tc>
          <w:tcPr>
            <w:tcW w:w="1668" w:type="dxa"/>
            <w:tcBorders>
              <w:top w:val="single" w:sz="4" w:space="0" w:color="7F7F7F"/>
              <w:bottom w:val="single" w:sz="4" w:space="0" w:color="7F7F7F"/>
            </w:tcBorders>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t>Integridad</w:t>
            </w:r>
          </w:p>
        </w:tc>
        <w:tc>
          <w:tcPr>
            <w:tcW w:w="3435" w:type="dxa"/>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bCs/>
                <w:noProof/>
                <w:sz w:val="18"/>
                <w:szCs w:val="18"/>
                <w:lang w:val="es-CO"/>
              </w:rPr>
              <w:t>Contador Público deberá mantener incólume su integridad moral. Conforme a esto, se espera de él rectitud, probidad, honestidad, dignidad y sinceridad, en cualquier circunstancia.</w:t>
            </w:r>
          </w:p>
        </w:tc>
        <w:tc>
          <w:tcPr>
            <w:tcW w:w="3152" w:type="dxa"/>
            <w:gridSpan w:val="2"/>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bCs/>
                <w:noProof/>
                <w:sz w:val="18"/>
                <w:szCs w:val="18"/>
              </w:rPr>
            </w:pPr>
            <w:r>
              <w:rPr>
                <w:rFonts w:ascii="Times New Roman" w:hAnsi="Times New Roman"/>
                <w:bCs/>
                <w:noProof/>
                <w:sz w:val="18"/>
                <w:szCs w:val="18"/>
              </w:rPr>
              <w:t>E</w:t>
            </w:r>
            <w:r w:rsidRPr="006B5839">
              <w:rPr>
                <w:rFonts w:ascii="Times New Roman" w:hAnsi="Times New Roman"/>
                <w:bCs/>
                <w:noProof/>
                <w:sz w:val="18"/>
                <w:szCs w:val="18"/>
              </w:rPr>
              <w:t>l profesional de la contabilidad debe ser franco, honesto, sincero, justo en el trato y responsable. Tambien es manifiesto que el contable no puede en sus informes inducir al error u omitir información.</w:t>
            </w:r>
          </w:p>
          <w:p w:rsidR="0061492C" w:rsidRPr="006B5839" w:rsidRDefault="0061492C" w:rsidP="004655A8">
            <w:pPr>
              <w:pStyle w:val="Mynormal1eespacioymedio"/>
              <w:rPr>
                <w:rFonts w:ascii="Times New Roman" w:hAnsi="Times New Roman"/>
                <w:noProof/>
                <w:sz w:val="18"/>
                <w:szCs w:val="18"/>
                <w:lang w:val="es-CO"/>
              </w:rPr>
            </w:pPr>
          </w:p>
        </w:tc>
      </w:tr>
      <w:tr w:rsidR="0061492C" w:rsidRPr="006B5839" w:rsidTr="000C7683">
        <w:trPr>
          <w:trHeight w:val="1158"/>
        </w:trPr>
        <w:tc>
          <w:tcPr>
            <w:tcW w:w="1668" w:type="dxa"/>
            <w:shd w:val="clear" w:color="auto" w:fill="auto"/>
          </w:tcPr>
          <w:p w:rsidR="0061492C" w:rsidRPr="006B5839" w:rsidRDefault="0015432A" w:rsidP="004655A8">
            <w:pPr>
              <w:pStyle w:val="Mynormal1eespacioymedio"/>
              <w:jc w:val="left"/>
              <w:rPr>
                <w:rFonts w:ascii="Times New Roman" w:hAnsi="Times New Roman"/>
                <w:b/>
                <w:bCs/>
                <w:noProof/>
                <w:sz w:val="18"/>
                <w:szCs w:val="18"/>
                <w:lang w:val="es-CO"/>
              </w:rPr>
            </w:pPr>
            <w:r>
              <w:rPr>
                <w:rFonts w:ascii="Times New Roman" w:hAnsi="Times New Roman"/>
                <w:b/>
                <w:bCs/>
                <w:noProof/>
                <w:sz w:val="18"/>
                <w:szCs w:val="18"/>
                <w:lang w:val="es-CO"/>
              </w:rPr>
              <w:t>O</w:t>
            </w:r>
            <w:r w:rsidR="0061492C" w:rsidRPr="006B5839">
              <w:rPr>
                <w:rFonts w:ascii="Times New Roman" w:hAnsi="Times New Roman"/>
                <w:b/>
                <w:bCs/>
                <w:noProof/>
                <w:sz w:val="18"/>
                <w:szCs w:val="18"/>
                <w:lang w:val="es-CO"/>
              </w:rPr>
              <w:t>bjetividad</w:t>
            </w:r>
          </w:p>
        </w:tc>
        <w:tc>
          <w:tcPr>
            <w:tcW w:w="3435" w:type="dxa"/>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noProof/>
                <w:sz w:val="18"/>
                <w:szCs w:val="18"/>
                <w:lang w:val="es-CO"/>
              </w:rPr>
              <w:t>La objetividad es ante todo imparcialidad y actuación sin prejuicios en todos los asuntos que correspondan al campo de acción profesional del Contador Público.</w:t>
            </w:r>
          </w:p>
        </w:tc>
        <w:tc>
          <w:tcPr>
            <w:tcW w:w="3152" w:type="dxa"/>
            <w:gridSpan w:val="2"/>
            <w:shd w:val="clear" w:color="auto" w:fill="auto"/>
          </w:tcPr>
          <w:p w:rsidR="0061492C" w:rsidRPr="006B5839" w:rsidRDefault="0061492C" w:rsidP="004655A8">
            <w:pPr>
              <w:pStyle w:val="Mynormal1eespacioymedio"/>
              <w:rPr>
                <w:rFonts w:ascii="Times New Roman" w:hAnsi="Times New Roman"/>
                <w:bCs/>
                <w:noProof/>
                <w:sz w:val="18"/>
                <w:szCs w:val="18"/>
              </w:rPr>
            </w:pPr>
            <w:r w:rsidRPr="006B5839">
              <w:rPr>
                <w:rFonts w:ascii="Times New Roman" w:hAnsi="Times New Roman"/>
                <w:bCs/>
                <w:noProof/>
                <w:sz w:val="18"/>
                <w:szCs w:val="18"/>
              </w:rPr>
              <w:t>El juicio profesional no puede estar viciado por prejuicios, conflicto de intereses, influencia de terceros y  los servicios deben gozar de absoluta imparcialidad</w:t>
            </w:r>
          </w:p>
          <w:p w:rsidR="0061492C" w:rsidRPr="006B5839" w:rsidRDefault="0061492C" w:rsidP="004655A8">
            <w:pPr>
              <w:pStyle w:val="Mynormal1eespacioymedio"/>
              <w:rPr>
                <w:rFonts w:ascii="Times New Roman" w:hAnsi="Times New Roman"/>
                <w:noProof/>
                <w:sz w:val="18"/>
                <w:szCs w:val="18"/>
                <w:lang w:val="es-CO"/>
              </w:rPr>
            </w:pPr>
          </w:p>
        </w:tc>
      </w:tr>
      <w:tr w:rsidR="0061492C" w:rsidRPr="006B5839" w:rsidTr="000C7683">
        <w:tc>
          <w:tcPr>
            <w:tcW w:w="1668" w:type="dxa"/>
            <w:tcBorders>
              <w:top w:val="single" w:sz="4" w:space="0" w:color="7F7F7F"/>
              <w:bottom w:val="single" w:sz="4" w:space="0" w:color="7F7F7F"/>
            </w:tcBorders>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t>Independencia</w:t>
            </w:r>
          </w:p>
        </w:tc>
        <w:tc>
          <w:tcPr>
            <w:tcW w:w="3435" w:type="dxa"/>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noProof/>
                <w:sz w:val="18"/>
                <w:szCs w:val="18"/>
                <w:lang w:val="es-CO"/>
              </w:rPr>
              <w:t xml:space="preserve">El Contador deberá tener y demostrar absoluta independencia mental y de criterio con respecto a cualquier interés (…) </w:t>
            </w:r>
          </w:p>
        </w:tc>
        <w:tc>
          <w:tcPr>
            <w:tcW w:w="3152" w:type="dxa"/>
            <w:gridSpan w:val="2"/>
            <w:tcBorders>
              <w:top w:val="single" w:sz="4" w:space="0" w:color="7F7F7F"/>
              <w:bottom w:val="single" w:sz="4" w:space="0" w:color="7F7F7F"/>
            </w:tcBorders>
            <w:shd w:val="clear" w:color="auto" w:fill="auto"/>
          </w:tcPr>
          <w:p w:rsidR="0061492C" w:rsidRPr="00DE251D" w:rsidRDefault="0061492C" w:rsidP="004655A8">
            <w:pPr>
              <w:pStyle w:val="Mynormal1eespacioymedio"/>
              <w:rPr>
                <w:rFonts w:ascii="Times New Roman" w:hAnsi="Times New Roman"/>
                <w:noProof/>
                <w:sz w:val="18"/>
                <w:szCs w:val="18"/>
                <w:lang w:val="es-CO"/>
              </w:rPr>
            </w:pPr>
            <w:r>
              <w:rPr>
                <w:rFonts w:ascii="Times New Roman" w:hAnsi="Times New Roman"/>
                <w:noProof/>
                <w:sz w:val="18"/>
                <w:szCs w:val="18"/>
                <w:lang w:val="es-CO"/>
              </w:rPr>
              <w:t>La independencia se predica de los encargos de auditoria seccion 290.1; y son los que proporcionan un grado de seguridad.</w:t>
            </w:r>
          </w:p>
        </w:tc>
      </w:tr>
      <w:tr w:rsidR="0061492C" w:rsidRPr="006B5839" w:rsidTr="000C7683">
        <w:tc>
          <w:tcPr>
            <w:tcW w:w="1668" w:type="dxa"/>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t>Responsabilidad</w:t>
            </w:r>
          </w:p>
        </w:tc>
        <w:tc>
          <w:tcPr>
            <w:tcW w:w="3435" w:type="dxa"/>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noProof/>
                <w:sz w:val="18"/>
                <w:szCs w:val="18"/>
                <w:lang w:val="es-CO"/>
              </w:rPr>
              <w:t>Como principio se encuentra implícitamente comprendida en todas y cada una de las normas de ética y reglas de conducta del Contador.</w:t>
            </w:r>
          </w:p>
        </w:tc>
        <w:tc>
          <w:tcPr>
            <w:tcW w:w="3152" w:type="dxa"/>
            <w:gridSpan w:val="2"/>
            <w:shd w:val="clear" w:color="auto" w:fill="auto"/>
          </w:tcPr>
          <w:p w:rsidR="0061492C" w:rsidRPr="0063017C" w:rsidRDefault="0061492C" w:rsidP="000C7683">
            <w:pPr>
              <w:pStyle w:val="Mynormal1eespacioymedio"/>
              <w:rPr>
                <w:rFonts w:ascii="Times New Roman" w:hAnsi="Times New Roman"/>
                <w:noProof/>
                <w:sz w:val="18"/>
                <w:szCs w:val="18"/>
                <w:lang w:val="es-CO"/>
              </w:rPr>
            </w:pPr>
            <w:r w:rsidRPr="0063017C">
              <w:rPr>
                <w:rFonts w:ascii="Times New Roman" w:hAnsi="Times New Roman"/>
                <w:noProof/>
                <w:sz w:val="18"/>
                <w:szCs w:val="18"/>
                <w:lang w:val="es-CO"/>
              </w:rPr>
              <w:t xml:space="preserve">Es </w:t>
            </w:r>
            <w:r>
              <w:rPr>
                <w:rFonts w:ascii="Times New Roman" w:hAnsi="Times New Roman"/>
                <w:noProof/>
                <w:sz w:val="18"/>
                <w:szCs w:val="18"/>
                <w:lang w:val="es-CO"/>
              </w:rPr>
              <w:t>en estricto sentido el preámbulo de los principios fundamentales y</w:t>
            </w:r>
            <w:r w:rsidR="000C7683">
              <w:rPr>
                <w:rFonts w:ascii="Times New Roman" w:hAnsi="Times New Roman"/>
                <w:noProof/>
                <w:sz w:val="18"/>
                <w:szCs w:val="18"/>
                <w:lang w:val="es-CO"/>
              </w:rPr>
              <w:t xml:space="preserve"> </w:t>
            </w:r>
            <w:r>
              <w:rPr>
                <w:rFonts w:ascii="Times New Roman" w:hAnsi="Times New Roman"/>
                <w:noProof/>
                <w:sz w:val="18"/>
                <w:szCs w:val="18"/>
                <w:lang w:val="es-CO"/>
              </w:rPr>
              <w:t>q</w:t>
            </w:r>
            <w:r w:rsidR="000C7683">
              <w:rPr>
                <w:rFonts w:ascii="Times New Roman" w:hAnsi="Times New Roman"/>
                <w:noProof/>
                <w:sz w:val="18"/>
                <w:szCs w:val="18"/>
                <w:lang w:val="es-CO"/>
              </w:rPr>
              <w:t xml:space="preserve">ue puntualiza </w:t>
            </w:r>
            <w:r>
              <w:rPr>
                <w:rFonts w:ascii="Times New Roman" w:hAnsi="Times New Roman"/>
                <w:noProof/>
                <w:sz w:val="18"/>
                <w:szCs w:val="18"/>
                <w:lang w:val="es-CO"/>
              </w:rPr>
              <w:t>la r</w:t>
            </w:r>
            <w:r w:rsidR="000C7683">
              <w:rPr>
                <w:rFonts w:ascii="Times New Roman" w:hAnsi="Times New Roman"/>
                <w:noProof/>
                <w:sz w:val="18"/>
                <w:szCs w:val="18"/>
                <w:lang w:val="es-CO"/>
              </w:rPr>
              <w:t>e</w:t>
            </w:r>
            <w:r>
              <w:rPr>
                <w:rFonts w:ascii="Times New Roman" w:hAnsi="Times New Roman"/>
                <w:noProof/>
                <w:sz w:val="18"/>
                <w:szCs w:val="18"/>
                <w:lang w:val="es-CO"/>
              </w:rPr>
              <w:t xml:space="preserve">sponsabilidad de un profesional de la contabilidad no es solo satisfacer un trabajo, sino que su </w:t>
            </w:r>
            <w:r>
              <w:rPr>
                <w:rFonts w:ascii="Times New Roman" w:hAnsi="Times New Roman"/>
                <w:noProof/>
                <w:sz w:val="18"/>
                <w:szCs w:val="18"/>
                <w:lang w:val="es-CO"/>
              </w:rPr>
              <w:lastRenderedPageBreak/>
              <w:t>actuación debe estar circuscrita al interes público</w:t>
            </w:r>
          </w:p>
        </w:tc>
      </w:tr>
      <w:tr w:rsidR="0061492C" w:rsidRPr="006B5839" w:rsidTr="000C7683">
        <w:tc>
          <w:tcPr>
            <w:tcW w:w="1668" w:type="dxa"/>
            <w:tcBorders>
              <w:top w:val="single" w:sz="4" w:space="0" w:color="7F7F7F"/>
              <w:bottom w:val="single" w:sz="4" w:space="0" w:color="7F7F7F"/>
            </w:tcBorders>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lastRenderedPageBreak/>
              <w:t>Confidencialidad</w:t>
            </w:r>
          </w:p>
        </w:tc>
        <w:tc>
          <w:tcPr>
            <w:tcW w:w="3435" w:type="dxa"/>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noProof/>
                <w:sz w:val="18"/>
                <w:szCs w:val="18"/>
                <w:lang w:val="es-CO"/>
              </w:rPr>
              <w:t>La relación del Contador Público con el usuario de sus servicios es el elemento primordial en la práctica profesional. Esta debe fundarse en un compromiso responsable, leal y auténtico, el cual impone la más estricta reserva profesional</w:t>
            </w:r>
          </w:p>
        </w:tc>
        <w:tc>
          <w:tcPr>
            <w:tcW w:w="3152" w:type="dxa"/>
            <w:gridSpan w:val="2"/>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bCs/>
                <w:noProof/>
                <w:sz w:val="18"/>
                <w:szCs w:val="18"/>
              </w:rPr>
            </w:pPr>
            <w:r w:rsidRPr="006B5839">
              <w:rPr>
                <w:rFonts w:ascii="Times New Roman" w:hAnsi="Times New Roman"/>
                <w:bCs/>
                <w:noProof/>
                <w:sz w:val="18"/>
                <w:szCs w:val="18"/>
              </w:rPr>
              <w:t>Se refiere la abstención de divulgar información excepto si media una autorización legal (procesos judiciales, autoridades públicas competentes o por solicitud del mismo cliente)</w:t>
            </w:r>
          </w:p>
          <w:p w:rsidR="0061492C" w:rsidRPr="006B5839" w:rsidRDefault="0061492C" w:rsidP="004655A8">
            <w:pPr>
              <w:pStyle w:val="Mynormal1eespacioymedio"/>
              <w:rPr>
                <w:rFonts w:ascii="Times New Roman" w:hAnsi="Times New Roman"/>
                <w:noProof/>
                <w:sz w:val="18"/>
                <w:szCs w:val="18"/>
                <w:lang w:val="es-CO"/>
              </w:rPr>
            </w:pPr>
          </w:p>
        </w:tc>
      </w:tr>
      <w:tr w:rsidR="0061492C" w:rsidRPr="006B5839" w:rsidTr="000C7683">
        <w:tc>
          <w:tcPr>
            <w:tcW w:w="1668" w:type="dxa"/>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t>Observaciones de las disposiciones normativas.</w:t>
            </w:r>
          </w:p>
        </w:tc>
        <w:tc>
          <w:tcPr>
            <w:tcW w:w="3435" w:type="dxa"/>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noProof/>
                <w:sz w:val="18"/>
                <w:szCs w:val="18"/>
                <w:lang w:val="es-CO"/>
              </w:rPr>
              <w:t>El Contador Público deberá realizar su trabajo cumpliendo eficazmente las disposiciones profesionales promulgadas por el Estado</w:t>
            </w:r>
          </w:p>
        </w:tc>
        <w:tc>
          <w:tcPr>
            <w:tcW w:w="3152" w:type="dxa"/>
            <w:gridSpan w:val="2"/>
            <w:shd w:val="clear" w:color="auto" w:fill="auto"/>
          </w:tcPr>
          <w:p w:rsidR="0061492C" w:rsidRPr="006B5839" w:rsidRDefault="0061492C" w:rsidP="004655A8">
            <w:pPr>
              <w:pStyle w:val="Mynormal1eespacioymedio"/>
              <w:rPr>
                <w:rFonts w:ascii="Times New Roman" w:hAnsi="Times New Roman"/>
                <w:noProof/>
                <w:sz w:val="18"/>
                <w:szCs w:val="18"/>
                <w:lang w:val="es-CO"/>
              </w:rPr>
            </w:pPr>
          </w:p>
        </w:tc>
      </w:tr>
      <w:tr w:rsidR="0061492C" w:rsidRPr="006B5839" w:rsidTr="000C7683">
        <w:tc>
          <w:tcPr>
            <w:tcW w:w="1668" w:type="dxa"/>
            <w:tcBorders>
              <w:top w:val="single" w:sz="4" w:space="0" w:color="7F7F7F"/>
              <w:bottom w:val="single" w:sz="4" w:space="0" w:color="7F7F7F"/>
            </w:tcBorders>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t>Competencia y actualización profesional</w:t>
            </w:r>
          </w:p>
        </w:tc>
        <w:tc>
          <w:tcPr>
            <w:tcW w:w="3435" w:type="dxa"/>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noProof/>
                <w:sz w:val="18"/>
                <w:szCs w:val="18"/>
                <w:lang w:val="es-CO"/>
              </w:rPr>
              <w:t>El Contador Público sólo deberá contratar trabajos para lo cual él o sus asociados o colaboradores cuenten con las capacidades e idoneidad necesaria y que estas se realicen en forma eficaz y satisfactoria. Además debe estar permanentemente actualizado</w:t>
            </w:r>
          </w:p>
        </w:tc>
        <w:tc>
          <w:tcPr>
            <w:tcW w:w="3152" w:type="dxa"/>
            <w:gridSpan w:val="2"/>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bCs/>
                <w:noProof/>
                <w:sz w:val="18"/>
                <w:szCs w:val="18"/>
              </w:rPr>
            </w:pPr>
            <w:r w:rsidRPr="006B5839">
              <w:rPr>
                <w:rFonts w:ascii="Times New Roman" w:hAnsi="Times New Roman"/>
                <w:bCs/>
                <w:noProof/>
                <w:sz w:val="18"/>
                <w:szCs w:val="18"/>
              </w:rPr>
              <w:t>La aptitud y competencia profesional incluye el conocimiento de las normas y técnicas, realizar los encargos con esmero minucia y oportunidad, y los auxiliares deben tener formación práctica. Se debe al manifestar a los clientes si existe alguna limitación frente a un trabajo.</w:t>
            </w:r>
          </w:p>
          <w:p w:rsidR="0061492C" w:rsidRPr="006B5839" w:rsidRDefault="0061492C" w:rsidP="004655A8">
            <w:pPr>
              <w:pStyle w:val="Mynormal1eespacioymedio"/>
              <w:rPr>
                <w:rFonts w:ascii="Times New Roman" w:hAnsi="Times New Roman"/>
                <w:noProof/>
                <w:sz w:val="18"/>
                <w:szCs w:val="18"/>
                <w:lang w:val="es-CO"/>
              </w:rPr>
            </w:pPr>
          </w:p>
        </w:tc>
      </w:tr>
      <w:tr w:rsidR="0061492C" w:rsidRPr="006B5839" w:rsidTr="000C7683">
        <w:tc>
          <w:tcPr>
            <w:tcW w:w="1668" w:type="dxa"/>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t>Difusión y colaboración</w:t>
            </w:r>
          </w:p>
        </w:tc>
        <w:tc>
          <w:tcPr>
            <w:tcW w:w="3435" w:type="dxa"/>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noProof/>
                <w:sz w:val="18"/>
                <w:szCs w:val="18"/>
                <w:lang w:val="es-CO"/>
              </w:rPr>
              <w:t>El Contador Público tiene la obligación de contribuir, de acuerdo con sus posibilidades personales, al desarrollo, superación y dignificación de la profesión.</w:t>
            </w:r>
          </w:p>
        </w:tc>
        <w:tc>
          <w:tcPr>
            <w:tcW w:w="3152" w:type="dxa"/>
            <w:gridSpan w:val="2"/>
            <w:shd w:val="clear" w:color="auto" w:fill="auto"/>
          </w:tcPr>
          <w:p w:rsidR="0061492C" w:rsidRPr="006B5839" w:rsidRDefault="0061492C" w:rsidP="004655A8">
            <w:pPr>
              <w:pStyle w:val="Mynormal1eespacioymedio"/>
              <w:rPr>
                <w:rFonts w:ascii="Times New Roman" w:hAnsi="Times New Roman"/>
                <w:noProof/>
                <w:sz w:val="18"/>
                <w:szCs w:val="18"/>
                <w:lang w:val="es-CO"/>
              </w:rPr>
            </w:pPr>
          </w:p>
        </w:tc>
      </w:tr>
      <w:tr w:rsidR="0061492C" w:rsidRPr="006B5839" w:rsidTr="000C7683">
        <w:tc>
          <w:tcPr>
            <w:tcW w:w="1668" w:type="dxa"/>
            <w:tcBorders>
              <w:top w:val="single" w:sz="4" w:space="0" w:color="7F7F7F"/>
              <w:bottom w:val="single" w:sz="4" w:space="0" w:color="7F7F7F"/>
            </w:tcBorders>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t>Respeto entre colegas</w:t>
            </w:r>
          </w:p>
        </w:tc>
        <w:tc>
          <w:tcPr>
            <w:tcW w:w="3435" w:type="dxa"/>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noProof/>
                <w:sz w:val="18"/>
                <w:szCs w:val="18"/>
                <w:lang w:val="es-CO"/>
              </w:rPr>
              <w:t>La sinceridad, la buena fe y la lealtad para con sus colegas son condiciones básicas para el ejercicio libre y honesto de la profesión y para convivencia pacífica, amistosa y cordial de sus miembros.</w:t>
            </w:r>
          </w:p>
        </w:tc>
        <w:tc>
          <w:tcPr>
            <w:tcW w:w="3152" w:type="dxa"/>
            <w:gridSpan w:val="2"/>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noProof/>
                <w:sz w:val="18"/>
                <w:szCs w:val="18"/>
                <w:lang w:val="es-CO"/>
              </w:rPr>
            </w:pPr>
          </w:p>
        </w:tc>
      </w:tr>
      <w:tr w:rsidR="0061492C" w:rsidRPr="006B5839" w:rsidTr="000C7683">
        <w:tc>
          <w:tcPr>
            <w:tcW w:w="1668" w:type="dxa"/>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t>Conducta ética.</w:t>
            </w:r>
          </w:p>
        </w:tc>
        <w:tc>
          <w:tcPr>
            <w:tcW w:w="3435" w:type="dxa"/>
            <w:shd w:val="clear" w:color="auto" w:fill="auto"/>
          </w:tcPr>
          <w:p w:rsidR="0061492C" w:rsidRPr="006B5839" w:rsidRDefault="0061492C" w:rsidP="004655A8">
            <w:pPr>
              <w:pStyle w:val="Mynormal1eespacioymedio"/>
              <w:rPr>
                <w:rFonts w:ascii="Times New Roman" w:hAnsi="Times New Roman"/>
                <w:noProof/>
                <w:sz w:val="18"/>
                <w:szCs w:val="18"/>
                <w:lang w:val="es-CO"/>
              </w:rPr>
            </w:pPr>
            <w:r w:rsidRPr="006B5839">
              <w:rPr>
                <w:rFonts w:ascii="Times New Roman" w:hAnsi="Times New Roman"/>
                <w:noProof/>
                <w:sz w:val="18"/>
                <w:szCs w:val="18"/>
                <w:lang w:val="es-CO"/>
              </w:rPr>
              <w:t>El Contador deberá abstenerse de realizar cualquier acto que pueda afectar negativamente la buena reputación o repercutir en alguna forma en descredito de la profesión, teniendo en cuenta que la función social que cumple, lo que lo sujeta a una condicion pública y privada y a los más elevados preceptos de la moral universal.</w:t>
            </w:r>
          </w:p>
        </w:tc>
        <w:tc>
          <w:tcPr>
            <w:tcW w:w="3152" w:type="dxa"/>
            <w:gridSpan w:val="2"/>
            <w:shd w:val="clear" w:color="auto" w:fill="auto"/>
          </w:tcPr>
          <w:p w:rsidR="0061492C" w:rsidRPr="006B5839" w:rsidRDefault="0061492C" w:rsidP="004655A8">
            <w:pPr>
              <w:pStyle w:val="Mynormal1eespacioymedio"/>
              <w:rPr>
                <w:rFonts w:ascii="Times New Roman" w:hAnsi="Times New Roman"/>
                <w:noProof/>
                <w:sz w:val="18"/>
                <w:szCs w:val="18"/>
                <w:lang w:val="es-CO"/>
              </w:rPr>
            </w:pPr>
          </w:p>
        </w:tc>
      </w:tr>
      <w:tr w:rsidR="0061492C" w:rsidRPr="006B5839" w:rsidTr="000C7683">
        <w:tc>
          <w:tcPr>
            <w:tcW w:w="1668" w:type="dxa"/>
            <w:tcBorders>
              <w:top w:val="single" w:sz="4" w:space="0" w:color="7F7F7F"/>
              <w:bottom w:val="single" w:sz="4" w:space="0" w:color="7F7F7F"/>
            </w:tcBorders>
            <w:shd w:val="clear" w:color="auto" w:fill="auto"/>
          </w:tcPr>
          <w:p w:rsidR="0061492C" w:rsidRPr="006B5839" w:rsidRDefault="0061492C" w:rsidP="004655A8">
            <w:pPr>
              <w:pStyle w:val="Mynormal1eespacioymedio"/>
              <w:jc w:val="left"/>
              <w:rPr>
                <w:rFonts w:ascii="Times New Roman" w:hAnsi="Times New Roman"/>
                <w:b/>
                <w:bCs/>
                <w:noProof/>
                <w:sz w:val="18"/>
                <w:szCs w:val="18"/>
                <w:lang w:val="es-CO"/>
              </w:rPr>
            </w:pPr>
            <w:r w:rsidRPr="006B5839">
              <w:rPr>
                <w:rFonts w:ascii="Times New Roman" w:hAnsi="Times New Roman"/>
                <w:b/>
                <w:bCs/>
                <w:noProof/>
                <w:sz w:val="18"/>
                <w:szCs w:val="18"/>
                <w:lang w:val="es-CO"/>
              </w:rPr>
              <w:lastRenderedPageBreak/>
              <w:t>Comportamiento profesional</w:t>
            </w:r>
          </w:p>
        </w:tc>
        <w:tc>
          <w:tcPr>
            <w:tcW w:w="3435" w:type="dxa"/>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noProof/>
                <w:sz w:val="18"/>
                <w:szCs w:val="18"/>
                <w:lang w:val="es-CO"/>
              </w:rPr>
            </w:pPr>
          </w:p>
        </w:tc>
        <w:tc>
          <w:tcPr>
            <w:tcW w:w="3152" w:type="dxa"/>
            <w:gridSpan w:val="2"/>
            <w:tcBorders>
              <w:top w:val="single" w:sz="4" w:space="0" w:color="7F7F7F"/>
              <w:bottom w:val="single" w:sz="4" w:space="0" w:color="7F7F7F"/>
            </w:tcBorders>
            <w:shd w:val="clear" w:color="auto" w:fill="auto"/>
          </w:tcPr>
          <w:p w:rsidR="0061492C" w:rsidRPr="006B5839" w:rsidRDefault="0061492C" w:rsidP="004655A8">
            <w:pPr>
              <w:pStyle w:val="Mynormal1eespacioymedio"/>
              <w:rPr>
                <w:rFonts w:ascii="Times New Roman" w:hAnsi="Times New Roman"/>
                <w:bCs/>
                <w:noProof/>
                <w:sz w:val="18"/>
                <w:szCs w:val="18"/>
              </w:rPr>
            </w:pPr>
            <w:r w:rsidRPr="006B5839">
              <w:rPr>
                <w:rFonts w:ascii="Times New Roman" w:hAnsi="Times New Roman"/>
                <w:bCs/>
                <w:noProof/>
                <w:sz w:val="18"/>
                <w:szCs w:val="18"/>
              </w:rPr>
              <w:t>Le exige a los profesionales de la contabilidad cumplir todas las disposiciones legales, no desacreditar la reputación de la profesión y no despreciar o comparar sin fundamento el trabajo de otros.</w:t>
            </w:r>
          </w:p>
          <w:p w:rsidR="0061492C" w:rsidRPr="006B5839" w:rsidRDefault="0061492C" w:rsidP="004655A8">
            <w:pPr>
              <w:pStyle w:val="Mynormal1eespacioymedio"/>
              <w:rPr>
                <w:rFonts w:ascii="Times New Roman" w:hAnsi="Times New Roman"/>
                <w:noProof/>
                <w:sz w:val="18"/>
                <w:szCs w:val="18"/>
                <w:lang w:val="es-CO"/>
              </w:rPr>
            </w:pPr>
          </w:p>
        </w:tc>
      </w:tr>
    </w:tbl>
    <w:p w:rsidR="00B5764C" w:rsidRDefault="0061492C" w:rsidP="0061492C">
      <w:pPr>
        <w:pStyle w:val="Mynormal1eespacioymedio"/>
        <w:spacing w:line="240" w:lineRule="auto"/>
        <w:rPr>
          <w:rFonts w:ascii="Times New Roman" w:hAnsi="Times New Roman"/>
          <w:noProof/>
          <w:sz w:val="20"/>
          <w:lang w:val="es-CO"/>
        </w:rPr>
      </w:pPr>
      <w:r w:rsidRPr="00B5764C">
        <w:rPr>
          <w:rFonts w:ascii="Times New Roman" w:hAnsi="Times New Roman"/>
          <w:i/>
          <w:noProof/>
          <w:sz w:val="20"/>
        </w:rPr>
        <w:t>Fuente</w:t>
      </w:r>
      <w:r w:rsidRPr="006307B5">
        <w:rPr>
          <w:rFonts w:ascii="Times New Roman" w:hAnsi="Times New Roman"/>
          <w:b/>
          <w:noProof/>
          <w:sz w:val="20"/>
        </w:rPr>
        <w:t>:</w:t>
      </w:r>
      <w:r w:rsidR="00281772">
        <w:rPr>
          <w:rFonts w:ascii="Times New Roman" w:hAnsi="Times New Roman"/>
          <w:noProof/>
          <w:sz w:val="20"/>
        </w:rPr>
        <w:t xml:space="preserve"> E</w:t>
      </w:r>
      <w:r w:rsidRPr="006307B5">
        <w:rPr>
          <w:rFonts w:ascii="Times New Roman" w:hAnsi="Times New Roman"/>
          <w:noProof/>
          <w:sz w:val="20"/>
        </w:rPr>
        <w:t>laboración propia</w:t>
      </w:r>
      <w:r w:rsidR="00281772">
        <w:rPr>
          <w:rFonts w:ascii="Times New Roman" w:hAnsi="Times New Roman"/>
          <w:noProof/>
          <w:sz w:val="20"/>
        </w:rPr>
        <w:t>, con base a los princi</w:t>
      </w:r>
      <w:r w:rsidR="009B0A24">
        <w:rPr>
          <w:rFonts w:ascii="Times New Roman" w:hAnsi="Times New Roman"/>
          <w:noProof/>
          <w:sz w:val="20"/>
        </w:rPr>
        <w:t>pios fundamentales del</w:t>
      </w:r>
      <w:r w:rsidR="00281772">
        <w:rPr>
          <w:rFonts w:ascii="Times New Roman" w:hAnsi="Times New Roman"/>
          <w:noProof/>
          <w:sz w:val="20"/>
        </w:rPr>
        <w:t xml:space="preserve"> Código de Ética del Contador P</w:t>
      </w:r>
      <w:r w:rsidRPr="006307B5">
        <w:rPr>
          <w:rFonts w:ascii="Times New Roman" w:hAnsi="Times New Roman"/>
          <w:noProof/>
          <w:sz w:val="20"/>
        </w:rPr>
        <w:t>úbl</w:t>
      </w:r>
      <w:r>
        <w:rPr>
          <w:rFonts w:ascii="Times New Roman" w:hAnsi="Times New Roman"/>
          <w:noProof/>
          <w:sz w:val="20"/>
        </w:rPr>
        <w:t xml:space="preserve">ico de Colombia, </w:t>
      </w:r>
      <w:r w:rsidR="00281772">
        <w:rPr>
          <w:rFonts w:ascii="Times New Roman" w:hAnsi="Times New Roman"/>
          <w:noProof/>
          <w:sz w:val="20"/>
        </w:rPr>
        <w:t>(</w:t>
      </w:r>
      <w:r w:rsidR="00B5764C">
        <w:rPr>
          <w:rFonts w:ascii="Times New Roman" w:hAnsi="Times New Roman"/>
          <w:noProof/>
          <w:sz w:val="20"/>
        </w:rPr>
        <w:t>L</w:t>
      </w:r>
      <w:r>
        <w:rPr>
          <w:rFonts w:ascii="Times New Roman" w:hAnsi="Times New Roman"/>
          <w:noProof/>
          <w:sz w:val="20"/>
        </w:rPr>
        <w:t>ey 43 de 1990</w:t>
      </w:r>
      <w:r w:rsidR="00281772">
        <w:rPr>
          <w:rFonts w:ascii="Times New Roman" w:hAnsi="Times New Roman"/>
          <w:noProof/>
          <w:sz w:val="20"/>
        </w:rPr>
        <w:t>)</w:t>
      </w:r>
      <w:r>
        <w:rPr>
          <w:rFonts w:ascii="Times New Roman" w:hAnsi="Times New Roman"/>
          <w:noProof/>
          <w:sz w:val="20"/>
        </w:rPr>
        <w:t xml:space="preserve"> y</w:t>
      </w:r>
      <w:r w:rsidR="00281772">
        <w:rPr>
          <w:rFonts w:ascii="Times New Roman" w:hAnsi="Times New Roman"/>
          <w:noProof/>
          <w:sz w:val="20"/>
          <w:lang w:val="es-CO"/>
        </w:rPr>
        <w:t xml:space="preserve"> el Código de É</w:t>
      </w:r>
      <w:r w:rsidR="00BE6369">
        <w:rPr>
          <w:rFonts w:ascii="Times New Roman" w:hAnsi="Times New Roman"/>
          <w:noProof/>
          <w:sz w:val="20"/>
          <w:lang w:val="es-CO"/>
        </w:rPr>
        <w:t xml:space="preserve">tica </w:t>
      </w:r>
      <w:r w:rsidR="00281772">
        <w:rPr>
          <w:rFonts w:ascii="Times New Roman" w:hAnsi="Times New Roman"/>
          <w:noProof/>
          <w:sz w:val="20"/>
          <w:lang w:val="es-CO"/>
        </w:rPr>
        <w:t>de la Federación de Colegios de Contadores Públicos venezuela (2013)</w:t>
      </w:r>
    </w:p>
    <w:p w:rsidR="0061492C" w:rsidRPr="00085003" w:rsidRDefault="0061492C" w:rsidP="0061492C">
      <w:pPr>
        <w:pStyle w:val="Mynormal1eespacioymedio"/>
        <w:spacing w:line="240" w:lineRule="auto"/>
        <w:rPr>
          <w:rFonts w:ascii="Times New Roman" w:hAnsi="Times New Roman"/>
          <w:noProof/>
          <w:sz w:val="20"/>
          <w:lang w:val="es-CO"/>
        </w:rPr>
      </w:pPr>
      <w:r>
        <w:rPr>
          <w:rFonts w:ascii="Times New Roman" w:hAnsi="Times New Roman"/>
          <w:noProof/>
          <w:sz w:val="20"/>
          <w:lang w:val="es-CO"/>
        </w:rPr>
        <w:t xml:space="preserve"> </w:t>
      </w:r>
    </w:p>
    <w:p w:rsidR="000C7683" w:rsidRDefault="000C7683" w:rsidP="000C7683">
      <w:pPr>
        <w:pStyle w:val="Mynormal1eespacioymedio"/>
        <w:rPr>
          <w:rFonts w:ascii="Times New Roman" w:hAnsi="Times New Roman"/>
          <w:color w:val="000000" w:themeColor="text1"/>
          <w:szCs w:val="24"/>
          <w:lang w:val="es-CO"/>
        </w:rPr>
      </w:pPr>
      <w:r>
        <w:rPr>
          <w:rFonts w:ascii="Times New Roman" w:hAnsi="Times New Roman"/>
          <w:color w:val="000000" w:themeColor="text1"/>
          <w:sz w:val="28"/>
          <w:szCs w:val="24"/>
          <w:lang w:val="es-CO"/>
        </w:rPr>
        <w:t xml:space="preserve">     </w:t>
      </w:r>
      <w:r w:rsidR="00712A65">
        <w:rPr>
          <w:rFonts w:ascii="Times New Roman" w:hAnsi="Times New Roman"/>
          <w:color w:val="000000" w:themeColor="text1"/>
          <w:szCs w:val="24"/>
          <w:lang w:val="es-CO"/>
        </w:rPr>
        <w:t>La Parte A del Manual del Código de Ética para Profesionales de la Contabilidad –IESBA (2014)</w:t>
      </w:r>
      <w:r w:rsidR="00F90A6F">
        <w:rPr>
          <w:rFonts w:ascii="Times New Roman" w:hAnsi="Times New Roman"/>
          <w:color w:val="000000" w:themeColor="text1"/>
          <w:szCs w:val="24"/>
          <w:lang w:val="es-CO"/>
        </w:rPr>
        <w:t xml:space="preserve"> contiene tres secciones relevantes, además de los principios: la conceptualización de una amenaza, las salvaguardas y la resolución de los conflictos éticos. </w:t>
      </w:r>
      <w:r w:rsidR="006D7B2A">
        <w:rPr>
          <w:rFonts w:ascii="Times New Roman" w:hAnsi="Times New Roman"/>
          <w:color w:val="000000" w:themeColor="text1"/>
          <w:szCs w:val="24"/>
          <w:lang w:val="es-CO"/>
        </w:rPr>
        <w:t>E</w:t>
      </w:r>
      <w:r w:rsidR="00712A65">
        <w:rPr>
          <w:rFonts w:ascii="Times New Roman" w:hAnsi="Times New Roman"/>
          <w:color w:val="000000" w:themeColor="text1"/>
          <w:szCs w:val="24"/>
          <w:lang w:val="es-CO"/>
        </w:rPr>
        <w:t xml:space="preserve">n cuanto a las amenazas, advierte </w:t>
      </w:r>
      <w:r w:rsidR="006D7B2A">
        <w:rPr>
          <w:rFonts w:ascii="Times New Roman" w:hAnsi="Times New Roman"/>
          <w:color w:val="000000" w:themeColor="text1"/>
          <w:szCs w:val="24"/>
          <w:lang w:val="es-CO"/>
        </w:rPr>
        <w:t xml:space="preserve">que </w:t>
      </w:r>
      <w:r w:rsidR="00B5764C">
        <w:rPr>
          <w:rFonts w:ascii="Times New Roman" w:hAnsi="Times New Roman"/>
          <w:color w:val="000000" w:themeColor="text1"/>
          <w:szCs w:val="24"/>
          <w:lang w:val="es-CO"/>
        </w:rPr>
        <w:t>e</w:t>
      </w:r>
      <w:r w:rsidR="00712A65">
        <w:rPr>
          <w:rFonts w:ascii="Times New Roman" w:hAnsi="Times New Roman"/>
          <w:color w:val="000000" w:themeColor="text1"/>
          <w:szCs w:val="24"/>
          <w:lang w:val="es-CO"/>
        </w:rPr>
        <w:t xml:space="preserve">stas </w:t>
      </w:r>
      <w:r w:rsidR="006D7B2A">
        <w:rPr>
          <w:rFonts w:ascii="Times New Roman" w:hAnsi="Times New Roman"/>
          <w:color w:val="000000" w:themeColor="text1"/>
          <w:szCs w:val="24"/>
          <w:lang w:val="es-CO"/>
        </w:rPr>
        <w:t xml:space="preserve">se originan por las relaciones y circunstancias en las que se ejerce la profesión. Lo relevante es que frente a una amenaza de un </w:t>
      </w:r>
      <w:r w:rsidR="00C554F9">
        <w:rPr>
          <w:rFonts w:ascii="Times New Roman" w:hAnsi="Times New Roman"/>
          <w:color w:val="000000" w:themeColor="text1"/>
          <w:szCs w:val="24"/>
          <w:lang w:val="es-CO"/>
        </w:rPr>
        <w:t>principio fundamental</w:t>
      </w:r>
      <w:r w:rsidR="005F3773">
        <w:rPr>
          <w:rFonts w:ascii="Times New Roman" w:hAnsi="Times New Roman"/>
          <w:color w:val="000000" w:themeColor="text1"/>
          <w:szCs w:val="24"/>
          <w:lang w:val="es-CO"/>
        </w:rPr>
        <w:t xml:space="preserve">, tales como </w:t>
      </w:r>
      <w:r w:rsidR="006D7B2A">
        <w:rPr>
          <w:rFonts w:ascii="Times New Roman" w:hAnsi="Times New Roman"/>
          <w:color w:val="000000" w:themeColor="text1"/>
          <w:szCs w:val="24"/>
          <w:lang w:val="es-CO"/>
        </w:rPr>
        <w:t>integridad, competencia y dili</w:t>
      </w:r>
      <w:r w:rsidR="00D56A8E">
        <w:rPr>
          <w:rFonts w:ascii="Times New Roman" w:hAnsi="Times New Roman"/>
          <w:color w:val="000000" w:themeColor="text1"/>
          <w:szCs w:val="24"/>
          <w:lang w:val="es-CO"/>
        </w:rPr>
        <w:t>gencia, objetividad</w:t>
      </w:r>
      <w:r w:rsidR="005F3773">
        <w:rPr>
          <w:rFonts w:ascii="Times New Roman" w:hAnsi="Times New Roman"/>
          <w:color w:val="000000" w:themeColor="text1"/>
          <w:szCs w:val="24"/>
          <w:lang w:val="es-CO"/>
        </w:rPr>
        <w:t>,</w:t>
      </w:r>
      <w:r w:rsidR="00D56A8E">
        <w:rPr>
          <w:rFonts w:ascii="Times New Roman" w:hAnsi="Times New Roman"/>
          <w:color w:val="000000" w:themeColor="text1"/>
          <w:szCs w:val="24"/>
          <w:lang w:val="es-CO"/>
        </w:rPr>
        <w:t xml:space="preserve"> entre otros</w:t>
      </w:r>
      <w:r w:rsidR="005F3773">
        <w:rPr>
          <w:rFonts w:ascii="Times New Roman" w:hAnsi="Times New Roman"/>
          <w:color w:val="000000" w:themeColor="text1"/>
          <w:szCs w:val="24"/>
          <w:lang w:val="es-CO"/>
        </w:rPr>
        <w:t>,</w:t>
      </w:r>
      <w:r w:rsidR="006D7B2A">
        <w:rPr>
          <w:rFonts w:ascii="Times New Roman" w:hAnsi="Times New Roman"/>
          <w:color w:val="000000" w:themeColor="text1"/>
          <w:szCs w:val="24"/>
          <w:lang w:val="es-CO"/>
        </w:rPr>
        <w:t xml:space="preserve"> el profesional debe evaluar</w:t>
      </w:r>
      <w:r w:rsidR="005F3773">
        <w:rPr>
          <w:rFonts w:ascii="Times New Roman" w:hAnsi="Times New Roman"/>
          <w:color w:val="000000" w:themeColor="text1"/>
          <w:szCs w:val="24"/>
          <w:lang w:val="es-CO"/>
        </w:rPr>
        <w:t xml:space="preserve"> </w:t>
      </w:r>
      <w:r w:rsidR="006D7B2A">
        <w:rPr>
          <w:rFonts w:ascii="Times New Roman" w:hAnsi="Times New Roman"/>
          <w:color w:val="000000" w:themeColor="text1"/>
          <w:szCs w:val="24"/>
          <w:lang w:val="es-CO"/>
        </w:rPr>
        <w:t xml:space="preserve">la </w:t>
      </w:r>
      <w:r w:rsidR="005F3773">
        <w:rPr>
          <w:rFonts w:ascii="Times New Roman" w:hAnsi="Times New Roman"/>
          <w:color w:val="000000" w:themeColor="text1"/>
          <w:szCs w:val="24"/>
          <w:lang w:val="es-CO"/>
        </w:rPr>
        <w:t xml:space="preserve">amenaza </w:t>
      </w:r>
      <w:r w:rsidR="006D7B2A">
        <w:rPr>
          <w:rFonts w:ascii="Times New Roman" w:hAnsi="Times New Roman"/>
          <w:color w:val="000000" w:themeColor="text1"/>
          <w:szCs w:val="24"/>
          <w:lang w:val="es-CO"/>
        </w:rPr>
        <w:t>de forma cuantitativa y cua</w:t>
      </w:r>
      <w:r w:rsidR="005F3773">
        <w:rPr>
          <w:rFonts w:ascii="Times New Roman" w:hAnsi="Times New Roman"/>
          <w:color w:val="000000" w:themeColor="text1"/>
          <w:szCs w:val="24"/>
          <w:lang w:val="es-CO"/>
        </w:rPr>
        <w:t>litativa para tomar la decisión</w:t>
      </w:r>
      <w:r w:rsidR="006D7B2A">
        <w:rPr>
          <w:rFonts w:ascii="Times New Roman" w:hAnsi="Times New Roman"/>
          <w:color w:val="000000" w:themeColor="text1"/>
          <w:szCs w:val="24"/>
          <w:lang w:val="es-CO"/>
        </w:rPr>
        <w:t xml:space="preserve"> con menor afectación a tales principios. Establece como amenazas, en el párrafo 100.12 las siguientes:</w:t>
      </w:r>
    </w:p>
    <w:p w:rsidR="006D7B2A" w:rsidRDefault="006D7B2A" w:rsidP="006D7B2A">
      <w:pPr>
        <w:pStyle w:val="Mynormal1eespacioymedio"/>
        <w:numPr>
          <w:ilvl w:val="0"/>
          <w:numId w:val="2"/>
        </w:numPr>
        <w:rPr>
          <w:rFonts w:ascii="Times New Roman" w:hAnsi="Times New Roman"/>
          <w:color w:val="000000" w:themeColor="text1"/>
          <w:szCs w:val="24"/>
          <w:lang w:val="es-CO"/>
        </w:rPr>
      </w:pPr>
      <w:r>
        <w:rPr>
          <w:rFonts w:ascii="Times New Roman" w:hAnsi="Times New Roman"/>
          <w:color w:val="000000" w:themeColor="text1"/>
          <w:szCs w:val="24"/>
          <w:lang w:val="es-CO"/>
        </w:rPr>
        <w:t>Amenaza de interés propio (financiero u otro)</w:t>
      </w:r>
    </w:p>
    <w:p w:rsidR="006D7B2A" w:rsidRDefault="006D7B2A" w:rsidP="006D7B2A">
      <w:pPr>
        <w:pStyle w:val="Mynormal1eespacioymedio"/>
        <w:numPr>
          <w:ilvl w:val="0"/>
          <w:numId w:val="2"/>
        </w:numPr>
        <w:rPr>
          <w:rFonts w:ascii="Times New Roman" w:hAnsi="Times New Roman"/>
          <w:color w:val="000000" w:themeColor="text1"/>
          <w:szCs w:val="24"/>
          <w:lang w:val="es-CO"/>
        </w:rPr>
      </w:pPr>
      <w:r>
        <w:rPr>
          <w:rFonts w:ascii="Times New Roman" w:hAnsi="Times New Roman"/>
          <w:color w:val="000000" w:themeColor="text1"/>
          <w:szCs w:val="24"/>
          <w:lang w:val="es-CO"/>
        </w:rPr>
        <w:t xml:space="preserve">Amenaza de </w:t>
      </w:r>
      <w:proofErr w:type="spellStart"/>
      <w:r>
        <w:rPr>
          <w:rFonts w:ascii="Times New Roman" w:hAnsi="Times New Roman"/>
          <w:color w:val="000000" w:themeColor="text1"/>
          <w:szCs w:val="24"/>
          <w:lang w:val="es-CO"/>
        </w:rPr>
        <w:t>autorrevisión</w:t>
      </w:r>
      <w:proofErr w:type="spellEnd"/>
    </w:p>
    <w:p w:rsidR="006D7B2A" w:rsidRDefault="006D7B2A" w:rsidP="006D7B2A">
      <w:pPr>
        <w:pStyle w:val="Mynormal1eespacioymedio"/>
        <w:numPr>
          <w:ilvl w:val="0"/>
          <w:numId w:val="2"/>
        </w:numPr>
        <w:rPr>
          <w:rFonts w:ascii="Times New Roman" w:hAnsi="Times New Roman"/>
          <w:color w:val="000000" w:themeColor="text1"/>
          <w:szCs w:val="24"/>
          <w:lang w:val="es-CO"/>
        </w:rPr>
      </w:pPr>
      <w:r>
        <w:rPr>
          <w:rFonts w:ascii="Times New Roman" w:hAnsi="Times New Roman"/>
          <w:color w:val="000000" w:themeColor="text1"/>
          <w:szCs w:val="24"/>
          <w:lang w:val="es-CO"/>
        </w:rPr>
        <w:t>Amenaza de abogacía</w:t>
      </w:r>
    </w:p>
    <w:p w:rsidR="006D7B2A" w:rsidRDefault="006D7B2A" w:rsidP="006D7B2A">
      <w:pPr>
        <w:pStyle w:val="Mynormal1eespacioymedio"/>
        <w:numPr>
          <w:ilvl w:val="0"/>
          <w:numId w:val="2"/>
        </w:numPr>
        <w:rPr>
          <w:rFonts w:ascii="Times New Roman" w:hAnsi="Times New Roman"/>
          <w:color w:val="000000" w:themeColor="text1"/>
          <w:szCs w:val="24"/>
          <w:lang w:val="es-CO"/>
        </w:rPr>
      </w:pPr>
      <w:r>
        <w:rPr>
          <w:rFonts w:ascii="Times New Roman" w:hAnsi="Times New Roman"/>
          <w:color w:val="000000" w:themeColor="text1"/>
          <w:szCs w:val="24"/>
          <w:lang w:val="es-CO"/>
        </w:rPr>
        <w:t>Amenaza de familiaridad</w:t>
      </w:r>
    </w:p>
    <w:p w:rsidR="006D7B2A" w:rsidRDefault="006D7B2A" w:rsidP="006D7B2A">
      <w:pPr>
        <w:pStyle w:val="Mynormal1eespacioymedio"/>
        <w:numPr>
          <w:ilvl w:val="0"/>
          <w:numId w:val="2"/>
        </w:numPr>
        <w:rPr>
          <w:rFonts w:ascii="Times New Roman" w:hAnsi="Times New Roman"/>
          <w:color w:val="000000" w:themeColor="text1"/>
          <w:szCs w:val="24"/>
          <w:lang w:val="es-CO"/>
        </w:rPr>
      </w:pPr>
      <w:r>
        <w:rPr>
          <w:rFonts w:ascii="Times New Roman" w:hAnsi="Times New Roman"/>
          <w:color w:val="000000" w:themeColor="text1"/>
          <w:szCs w:val="24"/>
          <w:lang w:val="es-CO"/>
        </w:rPr>
        <w:t>Amenaza de intimidación</w:t>
      </w:r>
    </w:p>
    <w:p w:rsidR="006D7B2A" w:rsidRDefault="006D7B2A" w:rsidP="003A0F86">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t xml:space="preserve">     Frente a estas amenazas, el propio Código establece en el </w:t>
      </w:r>
      <w:r w:rsidR="003A3026">
        <w:rPr>
          <w:rFonts w:ascii="Times New Roman" w:hAnsi="Times New Roman"/>
          <w:color w:val="000000" w:themeColor="text1"/>
          <w:szCs w:val="24"/>
          <w:lang w:val="es-CO"/>
        </w:rPr>
        <w:t>párrafo 100.13 las salvaguardas</w:t>
      </w:r>
      <w:r>
        <w:rPr>
          <w:rFonts w:ascii="Times New Roman" w:hAnsi="Times New Roman"/>
          <w:color w:val="000000" w:themeColor="text1"/>
          <w:szCs w:val="24"/>
          <w:lang w:val="es-CO"/>
        </w:rPr>
        <w:t xml:space="preserve"> definiéndolas como las medidas para eliminar o reducir las amenazas a niveles aceptables. Divide las salvaguardas en dos grupos: las instituidas por la profesión, tales como: </w:t>
      </w:r>
      <w:r w:rsidR="00B5764C">
        <w:rPr>
          <w:rFonts w:ascii="Times New Roman" w:hAnsi="Times New Roman"/>
          <w:color w:val="000000"/>
          <w:sz w:val="23"/>
          <w:szCs w:val="23"/>
        </w:rPr>
        <w:t>r</w:t>
      </w:r>
      <w:r w:rsidRPr="00F90A6F">
        <w:rPr>
          <w:rFonts w:ascii="Times New Roman" w:hAnsi="Times New Roman"/>
          <w:color w:val="000000"/>
          <w:sz w:val="23"/>
          <w:szCs w:val="23"/>
        </w:rPr>
        <w:t>equerimientos de formación teórica y práctica y de experiencia</w:t>
      </w:r>
      <w:r w:rsidR="003A0F86">
        <w:rPr>
          <w:rFonts w:ascii="Times New Roman" w:hAnsi="Times New Roman"/>
          <w:color w:val="000000"/>
          <w:sz w:val="23"/>
          <w:szCs w:val="23"/>
        </w:rPr>
        <w:t xml:space="preserve"> para el acceso a la profesión, r</w:t>
      </w:r>
      <w:r w:rsidRPr="00F90A6F">
        <w:rPr>
          <w:rFonts w:ascii="Times New Roman" w:hAnsi="Times New Roman"/>
          <w:color w:val="000000"/>
          <w:sz w:val="23"/>
          <w:szCs w:val="23"/>
        </w:rPr>
        <w:t>equerimientos de formación profe</w:t>
      </w:r>
      <w:r w:rsidR="003A0F86">
        <w:rPr>
          <w:rFonts w:ascii="Times New Roman" w:hAnsi="Times New Roman"/>
          <w:color w:val="000000"/>
          <w:sz w:val="23"/>
          <w:szCs w:val="23"/>
        </w:rPr>
        <w:t xml:space="preserve">sional continua, normas de gobierno corporativo, seguimiento gremial y de entes reguladores, entre otras y, </w:t>
      </w:r>
      <w:r>
        <w:rPr>
          <w:rFonts w:ascii="Times New Roman" w:hAnsi="Times New Roman"/>
          <w:color w:val="000000" w:themeColor="text1"/>
          <w:szCs w:val="24"/>
          <w:lang w:val="es-CO"/>
        </w:rPr>
        <w:t>las instituidas por el entorno de trabajo.</w:t>
      </w:r>
    </w:p>
    <w:p w:rsidR="006D7B2A" w:rsidRDefault="003A0F86" w:rsidP="000C7683">
      <w:pPr>
        <w:pStyle w:val="Mynormal1eespacioymedio"/>
        <w:rPr>
          <w:rFonts w:ascii="Times New Roman" w:hAnsi="Times New Roman"/>
          <w:color w:val="000000" w:themeColor="text1"/>
          <w:szCs w:val="24"/>
          <w:lang w:val="es-CO"/>
        </w:rPr>
      </w:pPr>
      <w:r>
        <w:rPr>
          <w:rFonts w:ascii="Times New Roman" w:hAnsi="Times New Roman"/>
          <w:color w:val="000000" w:themeColor="text1"/>
          <w:szCs w:val="24"/>
          <w:lang w:val="es-CO"/>
        </w:rPr>
        <w:lastRenderedPageBreak/>
        <w:t xml:space="preserve">     Resaltan los apartados sobre la resolución de conflictos éticos que siempre estarán presentes en la actuación profesional. Ante esta situación se recomienda evaluar aspectos como: hechos importantes, el punto ético en duda, los principios relacionados, los procedimientos establecidos para abordar la cuestión</w:t>
      </w:r>
      <w:r w:rsidR="00FC7AF2">
        <w:rPr>
          <w:rFonts w:ascii="Times New Roman" w:hAnsi="Times New Roman"/>
          <w:color w:val="000000" w:themeColor="text1"/>
          <w:szCs w:val="24"/>
          <w:lang w:val="es-CO"/>
        </w:rPr>
        <w:t>, las actuaciones alternas</w:t>
      </w:r>
      <w:r w:rsidR="008263D7">
        <w:rPr>
          <w:rFonts w:ascii="Times New Roman" w:hAnsi="Times New Roman"/>
          <w:color w:val="000000" w:themeColor="text1"/>
          <w:szCs w:val="24"/>
          <w:lang w:val="es-CO"/>
        </w:rPr>
        <w:t>.</w:t>
      </w:r>
    </w:p>
    <w:p w:rsidR="00F90A6F" w:rsidRDefault="00F74A0A" w:rsidP="00344C27">
      <w:pPr>
        <w:autoSpaceDE w:val="0"/>
        <w:autoSpaceDN w:val="0"/>
        <w:adjustRightInd w:val="0"/>
        <w:spacing w:after="0"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La Parte B del Código de </w:t>
      </w:r>
      <w:r w:rsidR="0010104E">
        <w:rPr>
          <w:rFonts w:ascii="Times New Roman" w:hAnsi="Times New Roman" w:cs="Times New Roman"/>
          <w:color w:val="000000"/>
          <w:sz w:val="23"/>
          <w:szCs w:val="23"/>
        </w:rPr>
        <w:t xml:space="preserve">Ética </w:t>
      </w:r>
      <w:r>
        <w:rPr>
          <w:rFonts w:ascii="Times New Roman" w:hAnsi="Times New Roman" w:cs="Times New Roman"/>
          <w:color w:val="000000"/>
          <w:sz w:val="23"/>
          <w:szCs w:val="23"/>
        </w:rPr>
        <w:t>(20</w:t>
      </w:r>
      <w:r w:rsidR="0010104E">
        <w:rPr>
          <w:rFonts w:ascii="Times New Roman" w:hAnsi="Times New Roman" w:cs="Times New Roman"/>
          <w:color w:val="000000"/>
          <w:sz w:val="23"/>
          <w:szCs w:val="23"/>
        </w:rPr>
        <w:t>14</w:t>
      </w:r>
      <w:r>
        <w:rPr>
          <w:rFonts w:ascii="Times New Roman" w:hAnsi="Times New Roman" w:cs="Times New Roman"/>
          <w:color w:val="000000"/>
          <w:sz w:val="23"/>
          <w:szCs w:val="23"/>
        </w:rPr>
        <w:t>) describe circunstancias en las que, en el ejercicio independiente los principios éticos se ven amenazados y las posibles salva</w:t>
      </w:r>
      <w:r w:rsidR="00382E93">
        <w:rPr>
          <w:rFonts w:ascii="Times New Roman" w:hAnsi="Times New Roman" w:cs="Times New Roman"/>
          <w:color w:val="000000"/>
          <w:sz w:val="23"/>
          <w:szCs w:val="23"/>
        </w:rPr>
        <w:t>guarda;</w:t>
      </w:r>
      <w:r w:rsidR="00933331">
        <w:rPr>
          <w:rFonts w:ascii="Times New Roman" w:hAnsi="Times New Roman" w:cs="Times New Roman"/>
          <w:color w:val="000000"/>
          <w:sz w:val="23"/>
          <w:szCs w:val="23"/>
        </w:rPr>
        <w:t xml:space="preserve"> haciendo mayor énfasis en los requerimientos de </w:t>
      </w:r>
      <w:r w:rsidR="00344C27">
        <w:rPr>
          <w:rFonts w:ascii="Times New Roman" w:hAnsi="Times New Roman" w:cs="Times New Roman"/>
          <w:color w:val="000000"/>
          <w:sz w:val="23"/>
          <w:szCs w:val="23"/>
        </w:rPr>
        <w:t>i</w:t>
      </w:r>
      <w:r w:rsidR="00933331">
        <w:rPr>
          <w:rFonts w:ascii="Times New Roman" w:hAnsi="Times New Roman" w:cs="Times New Roman"/>
          <w:color w:val="000000"/>
          <w:sz w:val="23"/>
          <w:szCs w:val="23"/>
        </w:rPr>
        <w:t>ndependencia del profesional.</w:t>
      </w:r>
    </w:p>
    <w:p w:rsidR="00933331" w:rsidRDefault="00933331" w:rsidP="00933331">
      <w:pPr>
        <w:autoSpaceDE w:val="0"/>
        <w:autoSpaceDN w:val="0"/>
        <w:adjustRightInd w:val="0"/>
        <w:spacing w:after="0"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La Parte C del mencionado Código se dedica a los profesionales bajo relación de dependencia o en posiciones de tomar decisiones en una entidad. Expresa el Código que debe procurar lograr los objetivos de la entidad cumpliendo los principios éticos, con lo cual no deberá realizar negocios o efectuar su actividad contable en c</w:t>
      </w:r>
      <w:r w:rsidR="00B5764C">
        <w:rPr>
          <w:rFonts w:ascii="Times New Roman" w:hAnsi="Times New Roman" w:cs="Times New Roman"/>
          <w:color w:val="000000"/>
          <w:sz w:val="23"/>
          <w:szCs w:val="23"/>
        </w:rPr>
        <w:t>ontra de los mismos. Igualmente</w:t>
      </w:r>
      <w:r>
        <w:rPr>
          <w:rFonts w:ascii="Times New Roman" w:hAnsi="Times New Roman" w:cs="Times New Roman"/>
          <w:color w:val="000000"/>
          <w:sz w:val="23"/>
          <w:szCs w:val="23"/>
        </w:rPr>
        <w:t xml:space="preserve"> establece algunas situaciones en</w:t>
      </w:r>
      <w:r w:rsidR="00B5764C">
        <w:rPr>
          <w:rFonts w:ascii="Times New Roman" w:hAnsi="Times New Roman" w:cs="Times New Roman"/>
          <w:color w:val="000000"/>
          <w:sz w:val="23"/>
          <w:szCs w:val="23"/>
        </w:rPr>
        <w:t xml:space="preserve"> donde se amenaza la ética del C</w:t>
      </w:r>
      <w:r>
        <w:rPr>
          <w:rFonts w:ascii="Times New Roman" w:hAnsi="Times New Roman" w:cs="Times New Roman"/>
          <w:color w:val="000000"/>
          <w:sz w:val="23"/>
          <w:szCs w:val="23"/>
        </w:rPr>
        <w:t>ontador y sus posibles salvaguardas.</w:t>
      </w:r>
    </w:p>
    <w:p w:rsidR="00C33A67" w:rsidRDefault="00C33A67" w:rsidP="00933331">
      <w:pPr>
        <w:autoSpaceDE w:val="0"/>
        <w:autoSpaceDN w:val="0"/>
        <w:adjustRightInd w:val="0"/>
        <w:spacing w:after="0"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C33A67">
        <w:rPr>
          <w:rFonts w:ascii="Times New Roman" w:hAnsi="Times New Roman" w:cs="Times New Roman"/>
          <w:color w:val="000000"/>
          <w:sz w:val="24"/>
          <w:szCs w:val="24"/>
        </w:rPr>
        <w:t xml:space="preserve">En </w:t>
      </w:r>
      <w:r>
        <w:rPr>
          <w:rFonts w:ascii="Times New Roman" w:hAnsi="Times New Roman" w:cs="Times New Roman"/>
          <w:sz w:val="24"/>
          <w:szCs w:val="24"/>
          <w:lang w:val="es-ES"/>
        </w:rPr>
        <w:t>agosto de</w:t>
      </w:r>
      <w:r w:rsidRPr="00C33A67">
        <w:rPr>
          <w:rFonts w:ascii="Times New Roman" w:hAnsi="Times New Roman" w:cs="Times New Roman"/>
          <w:sz w:val="24"/>
          <w:szCs w:val="24"/>
          <w:lang w:val="es-ES"/>
        </w:rPr>
        <w:t xml:space="preserve"> 2014, la Junta de Ética de la Norma Internacional de Contadores (IESBA) </w:t>
      </w:r>
      <w:r>
        <w:rPr>
          <w:rFonts w:ascii="Times New Roman" w:hAnsi="Times New Roman" w:cs="Times New Roman"/>
          <w:sz w:val="24"/>
          <w:szCs w:val="24"/>
          <w:lang w:val="es-ES"/>
        </w:rPr>
        <w:t xml:space="preserve">responsable en el IFAC de la elaboración de las normas éticas, propone una reforma al </w:t>
      </w:r>
      <w:r w:rsidR="00082374">
        <w:rPr>
          <w:rFonts w:ascii="Times New Roman" w:hAnsi="Times New Roman" w:cs="Times New Roman"/>
          <w:sz w:val="24"/>
          <w:szCs w:val="24"/>
          <w:lang w:val="es-ES"/>
        </w:rPr>
        <w:t xml:space="preserve">Manual del </w:t>
      </w:r>
      <w:r>
        <w:rPr>
          <w:rFonts w:ascii="Times New Roman" w:hAnsi="Times New Roman" w:cs="Times New Roman"/>
          <w:sz w:val="24"/>
          <w:szCs w:val="24"/>
          <w:lang w:val="es-ES"/>
        </w:rPr>
        <w:t xml:space="preserve">Código de </w:t>
      </w:r>
      <w:r w:rsidR="00E923A3">
        <w:rPr>
          <w:rFonts w:ascii="Times New Roman" w:hAnsi="Times New Roman" w:cs="Times New Roman"/>
          <w:sz w:val="24"/>
          <w:szCs w:val="24"/>
          <w:lang w:val="es-ES"/>
        </w:rPr>
        <w:t>Ética</w:t>
      </w:r>
      <w:r>
        <w:rPr>
          <w:rFonts w:ascii="Times New Roman" w:hAnsi="Times New Roman" w:cs="Times New Roman"/>
          <w:sz w:val="24"/>
          <w:szCs w:val="24"/>
          <w:lang w:val="es-ES"/>
        </w:rPr>
        <w:t xml:space="preserve"> para Profesionales de la Contabil</w:t>
      </w:r>
      <w:r w:rsidR="00BB5316">
        <w:rPr>
          <w:rFonts w:ascii="Times New Roman" w:hAnsi="Times New Roman" w:cs="Times New Roman"/>
          <w:sz w:val="24"/>
          <w:szCs w:val="24"/>
          <w:lang w:val="es-ES"/>
        </w:rPr>
        <w:t>idad en vigencia desde enero de</w:t>
      </w:r>
      <w:r w:rsidR="00E923A3">
        <w:rPr>
          <w:rFonts w:ascii="Times New Roman" w:hAnsi="Times New Roman" w:cs="Times New Roman"/>
          <w:sz w:val="24"/>
          <w:szCs w:val="24"/>
          <w:lang w:val="es-ES"/>
        </w:rPr>
        <w:t xml:space="preserve"> 2014</w:t>
      </w:r>
      <w:r w:rsidR="00082374">
        <w:rPr>
          <w:rFonts w:ascii="Times New Roman" w:hAnsi="Times New Roman" w:cs="Times New Roman"/>
          <w:sz w:val="24"/>
          <w:szCs w:val="24"/>
          <w:lang w:val="es-ES"/>
        </w:rPr>
        <w:t>,</w:t>
      </w:r>
      <w:r w:rsidR="00E923A3">
        <w:rPr>
          <w:rFonts w:ascii="Times New Roman" w:hAnsi="Times New Roman" w:cs="Times New Roman"/>
          <w:sz w:val="24"/>
          <w:szCs w:val="24"/>
          <w:lang w:val="es-ES"/>
        </w:rPr>
        <w:t xml:space="preserve"> y abre la consulta pública</w:t>
      </w:r>
      <w:r>
        <w:rPr>
          <w:rFonts w:ascii="Times New Roman" w:hAnsi="Times New Roman" w:cs="Times New Roman"/>
          <w:sz w:val="24"/>
          <w:szCs w:val="24"/>
          <w:lang w:val="es-ES"/>
        </w:rPr>
        <w:t xml:space="preserve"> en relación con el mejoramiento de los criterios de independencia</w:t>
      </w:r>
      <w:r w:rsidR="00E923A3">
        <w:rPr>
          <w:rFonts w:ascii="Times New Roman" w:hAnsi="Times New Roman" w:cs="Times New Roman"/>
          <w:sz w:val="24"/>
          <w:szCs w:val="24"/>
          <w:lang w:val="es-ES"/>
        </w:rPr>
        <w:t>,</w:t>
      </w:r>
      <w:r>
        <w:rPr>
          <w:rFonts w:ascii="Times New Roman" w:hAnsi="Times New Roman" w:cs="Times New Roman"/>
          <w:sz w:val="24"/>
          <w:szCs w:val="24"/>
          <w:lang w:val="es-ES"/>
        </w:rPr>
        <w:t xml:space="preserve"> y así poder responder mejor  a las amenazas relacionadas con los compromisos que se generan cuando la firma de contadores o un profesional </w:t>
      </w:r>
      <w:r w:rsidR="00593CF6">
        <w:rPr>
          <w:rFonts w:ascii="Times New Roman" w:hAnsi="Times New Roman" w:cs="Times New Roman"/>
          <w:sz w:val="24"/>
          <w:szCs w:val="24"/>
          <w:lang w:val="es-ES"/>
        </w:rPr>
        <w:t xml:space="preserve">es </w:t>
      </w:r>
      <w:r>
        <w:rPr>
          <w:rFonts w:ascii="Times New Roman" w:hAnsi="Times New Roman" w:cs="Times New Roman"/>
          <w:sz w:val="24"/>
          <w:szCs w:val="24"/>
          <w:lang w:val="es-ES"/>
        </w:rPr>
        <w:t xml:space="preserve">auditor por tiempo prolongado. Las reformas proponen: el fortalecimiento de las disposiciones para detectar amenazas producto de una larga relación con los clientes y aumentar el período de rotación entre auditores </w:t>
      </w:r>
      <w:r w:rsidR="00154CE1">
        <w:rPr>
          <w:rFonts w:ascii="Times New Roman" w:hAnsi="Times New Roman" w:cs="Times New Roman"/>
          <w:sz w:val="24"/>
          <w:szCs w:val="24"/>
          <w:lang w:val="es-ES"/>
        </w:rPr>
        <w:t xml:space="preserve">de entidades de interés público </w:t>
      </w:r>
      <w:r>
        <w:rPr>
          <w:rFonts w:ascii="Times New Roman" w:hAnsi="Times New Roman" w:cs="Times New Roman"/>
          <w:sz w:val="24"/>
          <w:szCs w:val="24"/>
          <w:lang w:val="es-ES"/>
        </w:rPr>
        <w:t>(</w:t>
      </w:r>
      <w:r w:rsidR="00154CE1">
        <w:rPr>
          <w:rFonts w:ascii="Times New Roman" w:hAnsi="Times New Roman" w:cs="Times New Roman"/>
          <w:sz w:val="24"/>
          <w:szCs w:val="24"/>
          <w:lang w:val="es-ES"/>
        </w:rPr>
        <w:t xml:space="preserve">las entidades </w:t>
      </w:r>
      <w:r>
        <w:rPr>
          <w:rFonts w:ascii="Times New Roman" w:hAnsi="Times New Roman" w:cs="Times New Roman"/>
          <w:sz w:val="24"/>
          <w:szCs w:val="24"/>
          <w:lang w:val="es-ES"/>
        </w:rPr>
        <w:t xml:space="preserve">cotizadas en </w:t>
      </w:r>
      <w:r w:rsidR="00B5764C">
        <w:rPr>
          <w:rFonts w:ascii="Times New Roman" w:hAnsi="Times New Roman" w:cs="Times New Roman"/>
          <w:sz w:val="24"/>
          <w:szCs w:val="24"/>
          <w:lang w:val="es-ES"/>
        </w:rPr>
        <w:t>mercados financieros)</w:t>
      </w:r>
      <w:r w:rsidR="00154CE1">
        <w:rPr>
          <w:rFonts w:ascii="Times New Roman" w:hAnsi="Times New Roman" w:cs="Times New Roman"/>
          <w:sz w:val="24"/>
          <w:szCs w:val="24"/>
          <w:lang w:val="es-ES"/>
        </w:rPr>
        <w:t xml:space="preserve"> </w:t>
      </w:r>
      <w:r w:rsidR="00407053" w:rsidRPr="00154CE1">
        <w:rPr>
          <w:rFonts w:ascii="Times New Roman" w:hAnsi="Times New Roman" w:cs="Times New Roman"/>
          <w:sz w:val="24"/>
          <w:szCs w:val="24"/>
          <w:lang w:val="es-ES"/>
        </w:rPr>
        <w:t>(</w:t>
      </w:r>
      <w:r w:rsidR="00407053">
        <w:rPr>
          <w:rFonts w:ascii="Times New Roman" w:hAnsi="Times New Roman" w:cs="Times New Roman"/>
          <w:sz w:val="24"/>
          <w:szCs w:val="24"/>
          <w:lang w:val="es-ES"/>
        </w:rPr>
        <w:t>IESBA</w:t>
      </w:r>
      <w:r w:rsidR="00082374">
        <w:rPr>
          <w:rFonts w:ascii="Times New Roman" w:hAnsi="Times New Roman" w:cs="Times New Roman"/>
          <w:sz w:val="24"/>
          <w:szCs w:val="24"/>
          <w:lang w:val="es-ES"/>
        </w:rPr>
        <w:t xml:space="preserve">, </w:t>
      </w:r>
      <w:r w:rsidR="00154CE1">
        <w:rPr>
          <w:rFonts w:ascii="Times New Roman" w:hAnsi="Times New Roman" w:cs="Times New Roman"/>
          <w:sz w:val="24"/>
          <w:szCs w:val="24"/>
          <w:lang w:val="es-ES"/>
        </w:rPr>
        <w:t xml:space="preserve">2015, </w:t>
      </w:r>
      <w:r w:rsidR="00154CE1" w:rsidRPr="00154CE1">
        <w:rPr>
          <w:rFonts w:ascii="Times New Roman" w:hAnsi="Times New Roman" w:cs="Times New Roman"/>
          <w:sz w:val="24"/>
          <w:szCs w:val="24"/>
          <w:lang w:val="es-ES"/>
        </w:rPr>
        <w:t>http://www.ethicsboard.org)</w:t>
      </w:r>
      <w:r w:rsidR="00B5764C">
        <w:rPr>
          <w:rFonts w:ascii="Times New Roman" w:hAnsi="Times New Roman" w:cs="Times New Roman"/>
          <w:sz w:val="24"/>
          <w:szCs w:val="24"/>
          <w:lang w:val="es-ES"/>
        </w:rPr>
        <w:t>.</w:t>
      </w:r>
    </w:p>
    <w:p w:rsidR="00A9774F" w:rsidRPr="00A9774F" w:rsidRDefault="002F2813" w:rsidP="007300DC">
      <w:pPr>
        <w:autoSpaceDE w:val="0"/>
        <w:autoSpaceDN w:val="0"/>
        <w:adjustRightInd w:val="0"/>
        <w:spacing w:after="0" w:line="360" w:lineRule="auto"/>
        <w:jc w:val="both"/>
        <w:rPr>
          <w:rStyle w:val="hps"/>
          <w:rFonts w:ascii="Times New Roman" w:hAnsi="Times New Roman" w:cs="Times New Roman"/>
          <w:sz w:val="24"/>
          <w:szCs w:val="24"/>
          <w:lang w:val="es-ES"/>
        </w:rPr>
      </w:pPr>
      <w:r>
        <w:rPr>
          <w:rFonts w:ascii="Times New Roman" w:hAnsi="Times New Roman" w:cs="Times New Roman"/>
          <w:color w:val="000000"/>
          <w:sz w:val="23"/>
          <w:szCs w:val="23"/>
        </w:rPr>
        <w:t xml:space="preserve">     </w:t>
      </w:r>
      <w:r w:rsidR="00593CF6">
        <w:rPr>
          <w:rFonts w:ascii="Times New Roman" w:hAnsi="Times New Roman" w:cs="Times New Roman"/>
          <w:color w:val="000000"/>
          <w:sz w:val="23"/>
          <w:szCs w:val="23"/>
        </w:rPr>
        <w:t>Ahora bien, e</w:t>
      </w:r>
      <w:r w:rsidRPr="00A9774F">
        <w:rPr>
          <w:rFonts w:ascii="Times New Roman" w:hAnsi="Times New Roman" w:cs="Times New Roman"/>
          <w:color w:val="000000"/>
          <w:sz w:val="24"/>
          <w:szCs w:val="24"/>
        </w:rPr>
        <w:t>l discurso de la moral como norma en contabilidad, alcanza su máxima expresión en los Código</w:t>
      </w:r>
      <w:r w:rsidR="00AA6811" w:rsidRPr="00A9774F">
        <w:rPr>
          <w:rFonts w:ascii="Times New Roman" w:hAnsi="Times New Roman" w:cs="Times New Roman"/>
          <w:color w:val="000000"/>
          <w:sz w:val="24"/>
          <w:szCs w:val="24"/>
        </w:rPr>
        <w:t>s</w:t>
      </w:r>
      <w:r w:rsidR="00E923A3">
        <w:rPr>
          <w:rFonts w:ascii="Times New Roman" w:hAnsi="Times New Roman" w:cs="Times New Roman"/>
          <w:color w:val="000000"/>
          <w:sz w:val="24"/>
          <w:szCs w:val="24"/>
        </w:rPr>
        <w:t xml:space="preserve"> de Ética</w:t>
      </w:r>
      <w:r w:rsidRPr="00A9774F">
        <w:rPr>
          <w:rFonts w:ascii="Times New Roman" w:hAnsi="Times New Roman" w:cs="Times New Roman"/>
          <w:color w:val="000000"/>
          <w:sz w:val="24"/>
          <w:szCs w:val="24"/>
        </w:rPr>
        <w:t xml:space="preserve"> emitidos por los organismos emisores de estándares contables, como parte del arraigo </w:t>
      </w:r>
      <w:r w:rsidR="0012790B" w:rsidRPr="00A9774F">
        <w:rPr>
          <w:rFonts w:ascii="Times New Roman" w:hAnsi="Times New Roman" w:cs="Times New Roman"/>
          <w:color w:val="000000"/>
          <w:sz w:val="24"/>
          <w:szCs w:val="24"/>
        </w:rPr>
        <w:t>a la idea de que al aplicar una norma o regla,</w:t>
      </w:r>
      <w:r w:rsidR="00B50222" w:rsidRPr="00A9774F">
        <w:rPr>
          <w:rFonts w:ascii="Times New Roman" w:hAnsi="Times New Roman" w:cs="Times New Roman"/>
          <w:color w:val="000000"/>
          <w:sz w:val="24"/>
          <w:szCs w:val="24"/>
        </w:rPr>
        <w:t xml:space="preserve"> un </w:t>
      </w:r>
      <w:r w:rsidR="00B50222" w:rsidRPr="00A9774F">
        <w:rPr>
          <w:rFonts w:ascii="Times New Roman" w:hAnsi="Times New Roman" w:cs="Times New Roman"/>
          <w:i/>
          <w:color w:val="000000"/>
          <w:sz w:val="24"/>
          <w:szCs w:val="24"/>
        </w:rPr>
        <w:t>deber moral</w:t>
      </w:r>
      <w:r w:rsidR="00B50222" w:rsidRPr="00A9774F">
        <w:rPr>
          <w:rFonts w:ascii="Times New Roman" w:hAnsi="Times New Roman" w:cs="Times New Roman"/>
          <w:color w:val="000000"/>
          <w:sz w:val="24"/>
          <w:szCs w:val="24"/>
        </w:rPr>
        <w:t xml:space="preserve"> en palabras de Kant (1964)</w:t>
      </w:r>
      <w:r w:rsidR="0012790B" w:rsidRPr="00A9774F">
        <w:rPr>
          <w:rFonts w:ascii="Times New Roman" w:hAnsi="Times New Roman" w:cs="Times New Roman"/>
          <w:color w:val="000000"/>
          <w:sz w:val="24"/>
          <w:szCs w:val="24"/>
        </w:rPr>
        <w:t xml:space="preserve"> sé es ético. </w:t>
      </w:r>
      <w:r w:rsidR="00A9774F" w:rsidRPr="00A9774F">
        <w:rPr>
          <w:rStyle w:val="hps"/>
          <w:rFonts w:ascii="Times New Roman" w:hAnsi="Times New Roman" w:cs="Times New Roman"/>
          <w:sz w:val="24"/>
          <w:szCs w:val="24"/>
          <w:lang w:val="es-ES"/>
        </w:rPr>
        <w:t xml:space="preserve"> Es importante destacar que</w:t>
      </w:r>
      <w:r w:rsidR="007300DC" w:rsidRPr="00A9774F">
        <w:rPr>
          <w:rStyle w:val="hps"/>
          <w:rFonts w:ascii="Times New Roman" w:hAnsi="Times New Roman" w:cs="Times New Roman"/>
          <w:sz w:val="24"/>
          <w:szCs w:val="24"/>
          <w:lang w:val="es-ES"/>
        </w:rPr>
        <w:t xml:space="preserve">, los códigos de ética se basan en conceptos comprensibles y aplicables que describen las </w:t>
      </w:r>
      <w:r w:rsidR="007300DC" w:rsidRPr="00A9774F">
        <w:rPr>
          <w:rStyle w:val="hps"/>
          <w:rFonts w:ascii="Times New Roman" w:hAnsi="Times New Roman" w:cs="Times New Roman"/>
          <w:sz w:val="24"/>
          <w:szCs w:val="24"/>
          <w:lang w:val="es-ES"/>
        </w:rPr>
        <w:lastRenderedPageBreak/>
        <w:t>características de la actuación deseable</w:t>
      </w:r>
      <w:r w:rsidR="00C23FAA">
        <w:rPr>
          <w:rStyle w:val="hps"/>
          <w:rFonts w:ascii="Times New Roman" w:hAnsi="Times New Roman" w:cs="Times New Roman"/>
          <w:sz w:val="24"/>
          <w:szCs w:val="24"/>
          <w:lang w:val="es-ES"/>
        </w:rPr>
        <w:t>,</w:t>
      </w:r>
      <w:r w:rsidR="007300DC" w:rsidRPr="00A9774F">
        <w:rPr>
          <w:rStyle w:val="hps"/>
          <w:rFonts w:ascii="Times New Roman" w:hAnsi="Times New Roman" w:cs="Times New Roman"/>
          <w:sz w:val="24"/>
          <w:szCs w:val="24"/>
          <w:lang w:val="es-ES"/>
        </w:rPr>
        <w:t xml:space="preserve"> por parte de un profesional</w:t>
      </w:r>
      <w:r w:rsidR="00A9774F" w:rsidRPr="00A9774F">
        <w:rPr>
          <w:rStyle w:val="hps"/>
          <w:rFonts w:ascii="Times New Roman" w:hAnsi="Times New Roman" w:cs="Times New Roman"/>
          <w:sz w:val="24"/>
          <w:szCs w:val="24"/>
          <w:lang w:val="es-ES"/>
        </w:rPr>
        <w:t>, en el contexto de la sociedad</w:t>
      </w:r>
      <w:r w:rsidR="007300DC" w:rsidRPr="00A9774F">
        <w:rPr>
          <w:rStyle w:val="hps"/>
          <w:rFonts w:ascii="Times New Roman" w:hAnsi="Times New Roman" w:cs="Times New Roman"/>
          <w:sz w:val="24"/>
          <w:szCs w:val="24"/>
          <w:lang w:val="es-ES"/>
        </w:rPr>
        <w:t>.</w:t>
      </w:r>
    </w:p>
    <w:p w:rsidR="00350CB7" w:rsidRDefault="00805A93" w:rsidP="002F2813">
      <w:pPr>
        <w:autoSpaceDE w:val="0"/>
        <w:autoSpaceDN w:val="0"/>
        <w:adjustRightInd w:val="0"/>
        <w:spacing w:after="0" w:line="360" w:lineRule="auto"/>
        <w:jc w:val="both"/>
        <w:rPr>
          <w:rStyle w:val="hps"/>
          <w:rFonts w:ascii="Times New Roman" w:hAnsi="Times New Roman" w:cs="Times New Roman"/>
          <w:sz w:val="24"/>
          <w:szCs w:val="24"/>
          <w:lang w:val="es-ES"/>
        </w:rPr>
      </w:pPr>
      <w:r>
        <w:rPr>
          <w:rStyle w:val="hps"/>
          <w:rFonts w:ascii="Times New Roman" w:hAnsi="Times New Roman" w:cs="Times New Roman"/>
          <w:sz w:val="24"/>
          <w:szCs w:val="24"/>
          <w:lang w:val="es-ES"/>
        </w:rPr>
        <w:t xml:space="preserve">    </w:t>
      </w:r>
      <w:proofErr w:type="spellStart"/>
      <w:r w:rsidR="002C52CA">
        <w:rPr>
          <w:rStyle w:val="hps"/>
          <w:rFonts w:ascii="Times New Roman" w:hAnsi="Times New Roman" w:cs="Times New Roman"/>
          <w:sz w:val="24"/>
          <w:szCs w:val="24"/>
          <w:lang w:val="es-ES"/>
        </w:rPr>
        <w:t>Raiborn</w:t>
      </w:r>
      <w:proofErr w:type="spellEnd"/>
      <w:r w:rsidR="002C52CA">
        <w:rPr>
          <w:rStyle w:val="hps"/>
          <w:rFonts w:ascii="Times New Roman" w:hAnsi="Times New Roman" w:cs="Times New Roman"/>
          <w:sz w:val="24"/>
          <w:szCs w:val="24"/>
          <w:lang w:val="es-ES"/>
        </w:rPr>
        <w:t xml:space="preserve"> &amp; </w:t>
      </w:r>
      <w:proofErr w:type="spellStart"/>
      <w:r w:rsidR="002C52CA">
        <w:rPr>
          <w:rStyle w:val="hps"/>
          <w:rFonts w:ascii="Times New Roman" w:hAnsi="Times New Roman" w:cs="Times New Roman"/>
          <w:sz w:val="24"/>
          <w:szCs w:val="24"/>
          <w:lang w:val="es-ES"/>
        </w:rPr>
        <w:t>Payne</w:t>
      </w:r>
      <w:proofErr w:type="spellEnd"/>
      <w:r w:rsidR="002C52CA">
        <w:rPr>
          <w:rStyle w:val="hps"/>
          <w:rFonts w:ascii="Times New Roman" w:hAnsi="Times New Roman" w:cs="Times New Roman"/>
          <w:sz w:val="24"/>
          <w:szCs w:val="24"/>
          <w:lang w:val="es-ES"/>
        </w:rPr>
        <w:t xml:space="preserve"> (1990</w:t>
      </w:r>
      <w:r w:rsidR="00590FA1">
        <w:rPr>
          <w:rStyle w:val="hps"/>
          <w:rFonts w:ascii="Times New Roman" w:hAnsi="Times New Roman" w:cs="Times New Roman"/>
          <w:sz w:val="24"/>
          <w:szCs w:val="24"/>
          <w:lang w:val="es-ES"/>
        </w:rPr>
        <w:t>) expresan que</w:t>
      </w:r>
      <w:r w:rsidR="002C52CA">
        <w:rPr>
          <w:rStyle w:val="hps"/>
          <w:rFonts w:ascii="Times New Roman" w:hAnsi="Times New Roman" w:cs="Times New Roman"/>
          <w:sz w:val="24"/>
          <w:szCs w:val="24"/>
          <w:lang w:val="es-ES"/>
        </w:rPr>
        <w:t>:</w:t>
      </w:r>
      <w:r w:rsidR="00590FA1">
        <w:rPr>
          <w:rStyle w:val="hps"/>
          <w:rFonts w:ascii="Times New Roman" w:hAnsi="Times New Roman" w:cs="Times New Roman"/>
          <w:sz w:val="24"/>
          <w:szCs w:val="24"/>
          <w:lang w:val="es-ES"/>
        </w:rPr>
        <w:t xml:space="preserve"> </w:t>
      </w:r>
    </w:p>
    <w:p w:rsidR="00350CB7" w:rsidRDefault="00350CB7" w:rsidP="00350CB7">
      <w:pPr>
        <w:autoSpaceDE w:val="0"/>
        <w:autoSpaceDN w:val="0"/>
        <w:adjustRightInd w:val="0"/>
        <w:spacing w:after="0" w:line="240" w:lineRule="auto"/>
        <w:ind w:left="567" w:right="567"/>
        <w:jc w:val="both"/>
        <w:rPr>
          <w:rFonts w:ascii="Times New Roman" w:hAnsi="Times New Roman" w:cs="Times New Roman"/>
          <w:spacing w:val="1"/>
          <w:sz w:val="24"/>
          <w:szCs w:val="24"/>
        </w:rPr>
      </w:pPr>
      <w:r>
        <w:rPr>
          <w:rStyle w:val="hps"/>
          <w:rFonts w:ascii="Times New Roman" w:hAnsi="Times New Roman" w:cs="Times New Roman"/>
          <w:sz w:val="24"/>
          <w:szCs w:val="24"/>
          <w:lang w:val="es-ES"/>
        </w:rPr>
        <w:t>[U]</w:t>
      </w:r>
      <w:r w:rsidR="00590FA1" w:rsidRPr="00C23FAA">
        <w:rPr>
          <w:rFonts w:ascii="Times New Roman" w:hAnsi="Times New Roman" w:cs="Times New Roman"/>
          <w:sz w:val="24"/>
          <w:szCs w:val="24"/>
        </w:rPr>
        <w:t xml:space="preserve">n código de ética debería estar basado en el nivel moral más alto posible, a fin de tener un </w:t>
      </w:r>
      <w:r w:rsidR="00590FA1" w:rsidRPr="00C23FAA">
        <w:rPr>
          <w:rFonts w:ascii="Times New Roman" w:hAnsi="Times New Roman" w:cs="Times New Roman"/>
          <w:spacing w:val="1"/>
          <w:sz w:val="24"/>
          <w:szCs w:val="24"/>
        </w:rPr>
        <w:t xml:space="preserve">estándar último hacia el cual esforzarse. Este </w:t>
      </w:r>
      <w:r w:rsidR="00590FA1" w:rsidRPr="00C23FAA">
        <w:rPr>
          <w:rFonts w:ascii="Times New Roman" w:hAnsi="Times New Roman" w:cs="Times New Roman"/>
          <w:spacing w:val="-4"/>
          <w:sz w:val="24"/>
          <w:szCs w:val="24"/>
        </w:rPr>
        <w:t xml:space="preserve">estándar último requiere un reconocimiento por todos los miembros de la sociedad, de la confianza (o deber fiduciario) colocado </w:t>
      </w:r>
      <w:r w:rsidR="00590FA1" w:rsidRPr="00C23FAA">
        <w:rPr>
          <w:rFonts w:ascii="Times New Roman" w:hAnsi="Times New Roman" w:cs="Times New Roman"/>
          <w:sz w:val="24"/>
          <w:szCs w:val="24"/>
        </w:rPr>
        <w:t xml:space="preserve">en ellos que </w:t>
      </w:r>
      <w:r w:rsidR="00C4026B" w:rsidRPr="00C23FAA">
        <w:rPr>
          <w:rFonts w:ascii="Times New Roman" w:hAnsi="Times New Roman" w:cs="Times New Roman"/>
          <w:sz w:val="24"/>
          <w:szCs w:val="24"/>
        </w:rPr>
        <w:t>sustente tanto</w:t>
      </w:r>
      <w:r w:rsidR="00590FA1" w:rsidRPr="00C23FAA">
        <w:rPr>
          <w:rFonts w:ascii="Times New Roman" w:hAnsi="Times New Roman" w:cs="Times New Roman"/>
          <w:sz w:val="24"/>
          <w:szCs w:val="24"/>
        </w:rPr>
        <w:t xml:space="preserve"> el espíritu como la letra de </w:t>
      </w:r>
      <w:r w:rsidR="00590FA1" w:rsidRPr="00C23FAA">
        <w:rPr>
          <w:rFonts w:ascii="Times New Roman" w:hAnsi="Times New Roman" w:cs="Times New Roman"/>
          <w:spacing w:val="1"/>
          <w:sz w:val="24"/>
          <w:szCs w:val="24"/>
        </w:rPr>
        <w:t>la ley</w:t>
      </w:r>
      <w:r w:rsidR="002C52CA">
        <w:rPr>
          <w:rFonts w:ascii="Times New Roman" w:hAnsi="Times New Roman" w:cs="Times New Roman"/>
          <w:spacing w:val="1"/>
          <w:sz w:val="24"/>
          <w:szCs w:val="24"/>
        </w:rPr>
        <w:t xml:space="preserve"> (p. 880).</w:t>
      </w:r>
      <w:r w:rsidR="00590FA1" w:rsidRPr="00C23FAA">
        <w:rPr>
          <w:rFonts w:ascii="Times New Roman" w:hAnsi="Times New Roman" w:cs="Times New Roman"/>
          <w:spacing w:val="1"/>
          <w:sz w:val="24"/>
          <w:szCs w:val="24"/>
        </w:rPr>
        <w:t>”</w:t>
      </w:r>
      <w:r w:rsidR="00590FA1" w:rsidRPr="00C23FAA">
        <w:rPr>
          <w:rStyle w:val="Refdenotaalpie"/>
          <w:rFonts w:ascii="Times New Roman" w:hAnsi="Times New Roman" w:cs="Times New Roman"/>
          <w:spacing w:val="1"/>
          <w:sz w:val="24"/>
          <w:szCs w:val="24"/>
        </w:rPr>
        <w:footnoteReference w:id="5"/>
      </w:r>
    </w:p>
    <w:p w:rsidR="00EB2B3F" w:rsidRDefault="00EB2B3F" w:rsidP="00350CB7">
      <w:pPr>
        <w:autoSpaceDE w:val="0"/>
        <w:autoSpaceDN w:val="0"/>
        <w:adjustRightInd w:val="0"/>
        <w:spacing w:after="0" w:line="240" w:lineRule="auto"/>
        <w:ind w:left="567" w:right="567"/>
        <w:jc w:val="both"/>
        <w:rPr>
          <w:rFonts w:ascii="Times New Roman" w:hAnsi="Times New Roman" w:cs="Times New Roman"/>
          <w:spacing w:val="1"/>
          <w:sz w:val="24"/>
          <w:szCs w:val="24"/>
        </w:rPr>
      </w:pPr>
    </w:p>
    <w:p w:rsidR="00A6096B" w:rsidRDefault="00EC7862" w:rsidP="00EC7862">
      <w:pPr>
        <w:autoSpaceDE w:val="0"/>
        <w:autoSpaceDN w:val="0"/>
        <w:adjustRightInd w:val="0"/>
        <w:spacing w:after="0" w:line="360" w:lineRule="auto"/>
        <w:jc w:val="both"/>
        <w:rPr>
          <w:rFonts w:ascii="Times New Roman" w:hAnsi="Times New Roman" w:cs="Times New Roman"/>
          <w:color w:val="000000"/>
          <w:sz w:val="23"/>
          <w:szCs w:val="23"/>
        </w:rPr>
      </w:pPr>
      <w:r>
        <w:rPr>
          <w:rStyle w:val="hps"/>
          <w:rFonts w:ascii="Times New Roman" w:hAnsi="Times New Roman" w:cs="Times New Roman"/>
          <w:sz w:val="24"/>
          <w:szCs w:val="24"/>
          <w:lang w:val="es-ES"/>
        </w:rPr>
        <w:t xml:space="preserve">     </w:t>
      </w:r>
      <w:r w:rsidR="00A9774F" w:rsidRPr="00A9774F">
        <w:rPr>
          <w:rStyle w:val="hps"/>
          <w:rFonts w:ascii="Times New Roman" w:hAnsi="Times New Roman" w:cs="Times New Roman"/>
          <w:sz w:val="24"/>
          <w:szCs w:val="24"/>
          <w:lang w:val="es-ES"/>
        </w:rPr>
        <w:t>De George (1999</w:t>
      </w:r>
      <w:r w:rsidR="00C23FAA">
        <w:rPr>
          <w:rStyle w:val="hps"/>
          <w:rFonts w:ascii="Times New Roman" w:hAnsi="Times New Roman" w:cs="Times New Roman"/>
          <w:sz w:val="24"/>
          <w:szCs w:val="24"/>
          <w:lang w:val="es-ES"/>
        </w:rPr>
        <w:t>) propone que</w:t>
      </w:r>
      <w:r w:rsidR="00A9774F" w:rsidRPr="00A9774F">
        <w:rPr>
          <w:rStyle w:val="hps"/>
          <w:rFonts w:ascii="Times New Roman" w:hAnsi="Times New Roman" w:cs="Times New Roman"/>
          <w:sz w:val="24"/>
          <w:szCs w:val="24"/>
          <w:lang w:val="es-ES"/>
        </w:rPr>
        <w:t xml:space="preserve"> los </w:t>
      </w:r>
      <w:r w:rsidR="00C23FAA">
        <w:rPr>
          <w:rStyle w:val="hps"/>
          <w:rFonts w:ascii="Times New Roman" w:hAnsi="Times New Roman" w:cs="Times New Roman"/>
          <w:sz w:val="24"/>
          <w:szCs w:val="24"/>
          <w:lang w:val="es-ES"/>
        </w:rPr>
        <w:t>c</w:t>
      </w:r>
      <w:r w:rsidR="00A9774F" w:rsidRPr="00A9774F">
        <w:rPr>
          <w:rStyle w:val="hps"/>
          <w:rFonts w:ascii="Times New Roman" w:hAnsi="Times New Roman" w:cs="Times New Roman"/>
          <w:sz w:val="24"/>
          <w:szCs w:val="24"/>
          <w:lang w:val="es-ES"/>
        </w:rPr>
        <w:t>ódigos cumplen</w:t>
      </w:r>
      <w:r w:rsidR="007300DC" w:rsidRPr="00A9774F">
        <w:rPr>
          <w:rFonts w:ascii="Times New Roman" w:hAnsi="Times New Roman" w:cs="Times New Roman"/>
          <w:color w:val="000000"/>
          <w:sz w:val="24"/>
          <w:szCs w:val="24"/>
        </w:rPr>
        <w:t xml:space="preserve"> </w:t>
      </w:r>
      <w:r w:rsidR="00A9774F" w:rsidRPr="00A9774F">
        <w:rPr>
          <w:rFonts w:ascii="Times New Roman" w:hAnsi="Times New Roman" w:cs="Times New Roman"/>
          <w:color w:val="000000"/>
          <w:sz w:val="24"/>
          <w:szCs w:val="24"/>
        </w:rPr>
        <w:t>varias finalidade</w:t>
      </w:r>
      <w:r w:rsidR="00A9774F">
        <w:rPr>
          <w:rFonts w:ascii="Times New Roman" w:hAnsi="Times New Roman" w:cs="Times New Roman"/>
          <w:color w:val="000000"/>
          <w:sz w:val="24"/>
          <w:szCs w:val="24"/>
        </w:rPr>
        <w:t>s: regulan el comporta</w:t>
      </w:r>
      <w:r w:rsidR="00A9774F" w:rsidRPr="00A9774F">
        <w:rPr>
          <w:rFonts w:ascii="Times New Roman" w:hAnsi="Times New Roman" w:cs="Times New Roman"/>
          <w:color w:val="000000"/>
          <w:sz w:val="24"/>
          <w:szCs w:val="24"/>
        </w:rPr>
        <w:t>miento</w:t>
      </w:r>
      <w:r w:rsidR="00A9774F">
        <w:rPr>
          <w:rFonts w:ascii="Times New Roman" w:hAnsi="Times New Roman" w:cs="Times New Roman"/>
          <w:color w:val="000000"/>
          <w:sz w:val="24"/>
          <w:szCs w:val="24"/>
        </w:rPr>
        <w:t xml:space="preserve"> de las personas e incluyen acciones punitivas contra las conductas no apropiadas, protege</w:t>
      </w:r>
      <w:r w:rsidR="00E92104">
        <w:rPr>
          <w:rFonts w:ascii="Times New Roman" w:hAnsi="Times New Roman" w:cs="Times New Roman"/>
          <w:color w:val="000000"/>
          <w:sz w:val="24"/>
          <w:szCs w:val="24"/>
        </w:rPr>
        <w:t>n el interés público</w:t>
      </w:r>
      <w:r w:rsidR="00A9774F">
        <w:rPr>
          <w:rFonts w:ascii="Times New Roman" w:hAnsi="Times New Roman" w:cs="Times New Roman"/>
          <w:color w:val="000000"/>
          <w:sz w:val="24"/>
          <w:szCs w:val="24"/>
        </w:rPr>
        <w:t xml:space="preserve"> como parte esencial de la profesión, y contienen disposiciones específicas </w:t>
      </w:r>
      <w:r w:rsidR="00E92104">
        <w:rPr>
          <w:rFonts w:ascii="Times New Roman" w:hAnsi="Times New Roman" w:cs="Times New Roman"/>
          <w:color w:val="000000"/>
          <w:sz w:val="24"/>
          <w:szCs w:val="24"/>
        </w:rPr>
        <w:t>para actuar de forma eficiente -</w:t>
      </w:r>
      <w:r w:rsidR="00A9774F">
        <w:rPr>
          <w:rFonts w:ascii="Times New Roman" w:hAnsi="Times New Roman" w:cs="Times New Roman"/>
          <w:color w:val="000000"/>
          <w:sz w:val="24"/>
          <w:szCs w:val="24"/>
        </w:rPr>
        <w:t>independientemente del dilema moral que enfrente-.</w:t>
      </w:r>
      <w:r w:rsidR="00A67B38">
        <w:rPr>
          <w:rFonts w:ascii="Times New Roman" w:hAnsi="Times New Roman" w:cs="Times New Roman"/>
          <w:color w:val="000000"/>
          <w:sz w:val="24"/>
          <w:szCs w:val="24"/>
        </w:rPr>
        <w:t xml:space="preserve"> </w:t>
      </w:r>
      <w:proofErr w:type="spellStart"/>
      <w:r w:rsidR="00A6096B">
        <w:rPr>
          <w:rFonts w:ascii="Times New Roman" w:hAnsi="Times New Roman" w:cs="Times New Roman"/>
          <w:color w:val="000000"/>
          <w:sz w:val="23"/>
          <w:szCs w:val="23"/>
        </w:rPr>
        <w:t>Payne</w:t>
      </w:r>
      <w:proofErr w:type="spellEnd"/>
      <w:r w:rsidR="00A6096B">
        <w:rPr>
          <w:rFonts w:ascii="Times New Roman" w:hAnsi="Times New Roman" w:cs="Times New Roman"/>
          <w:color w:val="000000"/>
          <w:sz w:val="23"/>
          <w:szCs w:val="23"/>
        </w:rPr>
        <w:t xml:space="preserve"> </w:t>
      </w:r>
      <w:r w:rsidR="00E92104">
        <w:rPr>
          <w:rFonts w:ascii="Times New Roman" w:hAnsi="Times New Roman" w:cs="Times New Roman"/>
          <w:color w:val="000000"/>
          <w:sz w:val="23"/>
          <w:szCs w:val="23"/>
        </w:rPr>
        <w:t>&amp;</w:t>
      </w:r>
      <w:r w:rsidR="005C3425">
        <w:rPr>
          <w:rFonts w:ascii="Times New Roman" w:hAnsi="Times New Roman" w:cs="Times New Roman"/>
          <w:color w:val="000000"/>
          <w:sz w:val="23"/>
          <w:szCs w:val="23"/>
        </w:rPr>
        <w:t xml:space="preserve"> </w:t>
      </w:r>
      <w:proofErr w:type="spellStart"/>
      <w:r w:rsidR="005C3425">
        <w:rPr>
          <w:rFonts w:ascii="Times New Roman" w:hAnsi="Times New Roman" w:cs="Times New Roman"/>
          <w:color w:val="000000"/>
          <w:sz w:val="23"/>
          <w:szCs w:val="23"/>
        </w:rPr>
        <w:t>Corey</w:t>
      </w:r>
      <w:proofErr w:type="spellEnd"/>
      <w:r w:rsidR="005C3425">
        <w:rPr>
          <w:rFonts w:ascii="Times New Roman" w:hAnsi="Times New Roman" w:cs="Times New Roman"/>
          <w:color w:val="000000"/>
          <w:sz w:val="23"/>
          <w:szCs w:val="23"/>
        </w:rPr>
        <w:t xml:space="preserve"> </w:t>
      </w:r>
      <w:r w:rsidR="00A6096B">
        <w:rPr>
          <w:rFonts w:ascii="Times New Roman" w:hAnsi="Times New Roman" w:cs="Times New Roman"/>
          <w:color w:val="000000"/>
          <w:sz w:val="23"/>
          <w:szCs w:val="23"/>
        </w:rPr>
        <w:t>(2012, p.</w:t>
      </w:r>
      <w:r w:rsidR="007E1268">
        <w:rPr>
          <w:rFonts w:ascii="Times New Roman" w:hAnsi="Times New Roman" w:cs="Times New Roman"/>
          <w:color w:val="000000"/>
          <w:sz w:val="23"/>
          <w:szCs w:val="23"/>
        </w:rPr>
        <w:t xml:space="preserve"> </w:t>
      </w:r>
      <w:r w:rsidR="005C3425">
        <w:rPr>
          <w:rFonts w:ascii="Times New Roman" w:hAnsi="Times New Roman" w:cs="Times New Roman"/>
          <w:color w:val="000000"/>
          <w:sz w:val="23"/>
          <w:szCs w:val="23"/>
        </w:rPr>
        <w:t>175</w:t>
      </w:r>
      <w:r w:rsidR="00A6096B">
        <w:rPr>
          <w:rFonts w:ascii="Times New Roman" w:hAnsi="Times New Roman" w:cs="Times New Roman"/>
          <w:color w:val="000000"/>
          <w:sz w:val="23"/>
          <w:szCs w:val="23"/>
        </w:rPr>
        <w:t xml:space="preserve">) </w:t>
      </w:r>
      <w:r w:rsidR="00A1039E">
        <w:rPr>
          <w:rFonts w:ascii="Times New Roman" w:hAnsi="Times New Roman" w:cs="Times New Roman"/>
          <w:color w:val="000000"/>
          <w:sz w:val="24"/>
          <w:szCs w:val="23"/>
        </w:rPr>
        <w:t>e</w:t>
      </w:r>
      <w:r w:rsidR="00A6096B" w:rsidRPr="00593CF6">
        <w:rPr>
          <w:rFonts w:ascii="Times New Roman" w:hAnsi="Times New Roman" w:cs="Times New Roman"/>
          <w:color w:val="000000"/>
          <w:sz w:val="24"/>
          <w:szCs w:val="23"/>
        </w:rPr>
        <w:t>xpresa</w:t>
      </w:r>
      <w:r w:rsidR="007E1268" w:rsidRPr="00593CF6">
        <w:rPr>
          <w:rFonts w:ascii="Times New Roman" w:hAnsi="Times New Roman" w:cs="Times New Roman"/>
          <w:color w:val="000000"/>
          <w:sz w:val="24"/>
          <w:szCs w:val="23"/>
        </w:rPr>
        <w:t>n</w:t>
      </w:r>
      <w:r w:rsidR="00A6096B" w:rsidRPr="00593CF6">
        <w:rPr>
          <w:rFonts w:ascii="Times New Roman" w:hAnsi="Times New Roman" w:cs="Times New Roman"/>
          <w:color w:val="000000"/>
          <w:sz w:val="24"/>
          <w:szCs w:val="23"/>
        </w:rPr>
        <w:t xml:space="preserve"> en razón del Código de Conducta de Profesionales de la Contabilidad</w:t>
      </w:r>
      <w:r w:rsidR="00E92104">
        <w:rPr>
          <w:rFonts w:ascii="Times New Roman" w:hAnsi="Times New Roman" w:cs="Times New Roman"/>
          <w:color w:val="000000"/>
          <w:sz w:val="24"/>
          <w:szCs w:val="23"/>
        </w:rPr>
        <w:t>,</w:t>
      </w:r>
      <w:r w:rsidR="00A6096B" w:rsidRPr="00593CF6">
        <w:rPr>
          <w:rFonts w:ascii="Times New Roman" w:hAnsi="Times New Roman" w:cs="Times New Roman"/>
          <w:color w:val="000000"/>
          <w:sz w:val="24"/>
          <w:szCs w:val="23"/>
        </w:rPr>
        <w:t xml:space="preserve"> IFAC</w:t>
      </w:r>
      <w:r w:rsidR="00E92104">
        <w:rPr>
          <w:rFonts w:ascii="Times New Roman" w:hAnsi="Times New Roman" w:cs="Times New Roman"/>
          <w:color w:val="000000"/>
          <w:sz w:val="24"/>
          <w:szCs w:val="23"/>
        </w:rPr>
        <w:t>,</w:t>
      </w:r>
      <w:r w:rsidR="00A6096B" w:rsidRPr="00593CF6">
        <w:rPr>
          <w:rFonts w:ascii="Times New Roman" w:hAnsi="Times New Roman" w:cs="Times New Roman"/>
          <w:color w:val="000000"/>
          <w:sz w:val="24"/>
          <w:szCs w:val="23"/>
        </w:rPr>
        <w:t xml:space="preserve"> que</w:t>
      </w:r>
      <w:r w:rsidR="00E92104">
        <w:rPr>
          <w:rFonts w:ascii="Times New Roman" w:hAnsi="Times New Roman" w:cs="Times New Roman"/>
          <w:color w:val="000000"/>
          <w:sz w:val="24"/>
          <w:szCs w:val="23"/>
        </w:rPr>
        <w:t xml:space="preserve"> en</w:t>
      </w:r>
      <w:r w:rsidR="00A6096B" w:rsidRPr="00593CF6">
        <w:rPr>
          <w:rFonts w:ascii="Times New Roman" w:hAnsi="Times New Roman" w:cs="Times New Roman"/>
          <w:color w:val="000000"/>
          <w:sz w:val="24"/>
          <w:szCs w:val="23"/>
        </w:rPr>
        <w:t xml:space="preserve"> “las raíces de este proyecto de Código de Conducta de Contabilidad se encuentran los valores e ideales morales más amplios y generalmente, aceptados socialmente.”</w:t>
      </w:r>
      <w:r w:rsidR="005C3425" w:rsidRPr="00593CF6">
        <w:rPr>
          <w:rStyle w:val="Refdenotaalpie"/>
          <w:rFonts w:ascii="Times New Roman" w:hAnsi="Times New Roman" w:cs="Times New Roman"/>
          <w:color w:val="000000"/>
          <w:sz w:val="24"/>
          <w:szCs w:val="23"/>
        </w:rPr>
        <w:footnoteReference w:id="6"/>
      </w:r>
      <w:r w:rsidR="007E1268" w:rsidRPr="00593CF6">
        <w:rPr>
          <w:rFonts w:ascii="Times New Roman" w:hAnsi="Times New Roman" w:cs="Times New Roman"/>
          <w:color w:val="000000"/>
          <w:sz w:val="24"/>
          <w:szCs w:val="23"/>
        </w:rPr>
        <w:t xml:space="preserve"> </w:t>
      </w:r>
      <w:r w:rsidR="00593CF6">
        <w:rPr>
          <w:rFonts w:ascii="Times New Roman" w:hAnsi="Times New Roman" w:cs="Times New Roman"/>
          <w:color w:val="000000"/>
          <w:sz w:val="24"/>
          <w:szCs w:val="23"/>
        </w:rPr>
        <w:t>Los Códigos son necesarios y cumplen una función en la sociedad, como indicativo de las conductas que el propio contexto califica como impropias.</w:t>
      </w:r>
    </w:p>
    <w:p w:rsidR="008A4E8C" w:rsidRDefault="00593CF6" w:rsidP="002F2813">
      <w:pPr>
        <w:autoSpaceDE w:val="0"/>
        <w:autoSpaceDN w:val="0"/>
        <w:adjustRightInd w:val="0"/>
        <w:spacing w:after="0" w:line="360" w:lineRule="auto"/>
        <w:jc w:val="both"/>
        <w:rPr>
          <w:rFonts w:ascii="Times New Roman" w:hAnsi="Times New Roman" w:cs="Times New Roman"/>
          <w:sz w:val="24"/>
          <w:lang w:val="es-ES"/>
        </w:rPr>
      </w:pPr>
      <w:r>
        <w:rPr>
          <w:lang w:val="es-ES"/>
        </w:rPr>
        <w:t xml:space="preserve">     </w:t>
      </w:r>
      <w:r>
        <w:rPr>
          <w:rFonts w:ascii="Times New Roman" w:hAnsi="Times New Roman" w:cs="Times New Roman"/>
          <w:sz w:val="24"/>
          <w:lang w:val="es-ES"/>
        </w:rPr>
        <w:t>Otros autores manifiestan que los Códigos de Conducta son insuficientes, por ejemplo West (2016) expresa que</w:t>
      </w:r>
      <w:r w:rsidR="00E92104">
        <w:rPr>
          <w:rFonts w:ascii="Times New Roman" w:hAnsi="Times New Roman" w:cs="Times New Roman"/>
          <w:sz w:val="24"/>
          <w:lang w:val="es-ES"/>
        </w:rPr>
        <w:t>:</w:t>
      </w:r>
      <w:r>
        <w:rPr>
          <w:rFonts w:ascii="Times New Roman" w:hAnsi="Times New Roman" w:cs="Times New Roman"/>
          <w:sz w:val="24"/>
          <w:lang w:val="es-ES"/>
        </w:rPr>
        <w:t xml:space="preserve"> </w:t>
      </w:r>
    </w:p>
    <w:p w:rsidR="00593CF6" w:rsidRDefault="008A4E8C" w:rsidP="008A4E8C">
      <w:pPr>
        <w:autoSpaceDE w:val="0"/>
        <w:autoSpaceDN w:val="0"/>
        <w:adjustRightInd w:val="0"/>
        <w:spacing w:after="0" w:line="240" w:lineRule="auto"/>
        <w:ind w:left="567" w:right="567"/>
        <w:jc w:val="both"/>
        <w:rPr>
          <w:rFonts w:ascii="Times New Roman" w:hAnsi="Times New Roman" w:cs="Times New Roman"/>
          <w:sz w:val="24"/>
          <w:lang w:val="es-ES"/>
        </w:rPr>
      </w:pPr>
      <w:r>
        <w:rPr>
          <w:rFonts w:ascii="Times New Roman" w:hAnsi="Times New Roman" w:cs="Times New Roman"/>
          <w:sz w:val="24"/>
          <w:lang w:val="es-ES"/>
        </w:rPr>
        <w:t>[L]</w:t>
      </w:r>
      <w:r w:rsidR="00593CF6">
        <w:rPr>
          <w:rFonts w:ascii="Times New Roman" w:hAnsi="Times New Roman" w:cs="Times New Roman"/>
          <w:sz w:val="24"/>
          <w:lang w:val="es-ES"/>
        </w:rPr>
        <w:t xml:space="preserve">a ética de la contabilidad, articulada por la profesión y enseñada en la actualidad, se concentra en un Código de Ética que minimiza la oportunidad de hacer trampas (en su enfoque de marco conceptual de identificar y evaluar amenazas) </w:t>
      </w:r>
      <w:r>
        <w:rPr>
          <w:rFonts w:ascii="Times New Roman" w:hAnsi="Times New Roman" w:cs="Times New Roman"/>
          <w:sz w:val="24"/>
          <w:lang w:val="es-ES"/>
        </w:rPr>
        <w:t>el lugar de</w:t>
      </w:r>
      <w:r w:rsidR="00593CF6">
        <w:rPr>
          <w:rFonts w:ascii="Times New Roman" w:hAnsi="Times New Roman" w:cs="Times New Roman"/>
          <w:sz w:val="24"/>
          <w:lang w:val="es-ES"/>
        </w:rPr>
        <w:t xml:space="preserve"> identificar </w:t>
      </w:r>
      <w:r>
        <w:rPr>
          <w:rFonts w:ascii="Times New Roman" w:hAnsi="Times New Roman" w:cs="Times New Roman"/>
          <w:sz w:val="24"/>
          <w:lang w:val="es-ES"/>
        </w:rPr>
        <w:t xml:space="preserve">las </w:t>
      </w:r>
      <w:r w:rsidR="00593CF6">
        <w:rPr>
          <w:rFonts w:ascii="Times New Roman" w:hAnsi="Times New Roman" w:cs="Times New Roman"/>
          <w:sz w:val="24"/>
          <w:lang w:val="es-ES"/>
        </w:rPr>
        <w:t>oportunidades de fomentar los bienes internos de la</w:t>
      </w:r>
      <w:r w:rsidR="00E92104">
        <w:rPr>
          <w:rFonts w:ascii="Times New Roman" w:hAnsi="Times New Roman" w:cs="Times New Roman"/>
          <w:sz w:val="24"/>
          <w:lang w:val="es-ES"/>
        </w:rPr>
        <w:t xml:space="preserve"> contabilidad (p. 8).</w:t>
      </w:r>
      <w:r>
        <w:rPr>
          <w:rStyle w:val="Refdenotaalpie"/>
          <w:rFonts w:ascii="Times New Roman" w:hAnsi="Times New Roman" w:cs="Times New Roman"/>
          <w:sz w:val="24"/>
          <w:lang w:val="es-ES"/>
        </w:rPr>
        <w:footnoteReference w:id="7"/>
      </w:r>
    </w:p>
    <w:p w:rsidR="00590FA1" w:rsidRDefault="00590FA1" w:rsidP="008A4E8C">
      <w:pPr>
        <w:autoSpaceDE w:val="0"/>
        <w:autoSpaceDN w:val="0"/>
        <w:adjustRightInd w:val="0"/>
        <w:spacing w:after="0" w:line="240" w:lineRule="auto"/>
        <w:ind w:left="567" w:right="567"/>
        <w:jc w:val="both"/>
        <w:rPr>
          <w:lang w:val="es-ES"/>
        </w:rPr>
      </w:pPr>
    </w:p>
    <w:p w:rsidR="00F90A6F" w:rsidRPr="00E92104" w:rsidRDefault="008C07C7" w:rsidP="002F281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3"/>
          <w:szCs w:val="23"/>
        </w:rPr>
        <w:lastRenderedPageBreak/>
        <w:t>Francis (1990</w:t>
      </w:r>
      <w:r w:rsidR="0012790B">
        <w:rPr>
          <w:rFonts w:ascii="Times New Roman" w:hAnsi="Times New Roman" w:cs="Times New Roman"/>
          <w:color w:val="000000"/>
          <w:sz w:val="23"/>
          <w:szCs w:val="23"/>
        </w:rPr>
        <w:t xml:space="preserve">) tomando como ejemplo los criterios de independencia </w:t>
      </w:r>
      <w:r w:rsidR="00557BE4">
        <w:rPr>
          <w:rFonts w:ascii="Times New Roman" w:hAnsi="Times New Roman" w:cs="Times New Roman"/>
          <w:color w:val="000000"/>
          <w:sz w:val="23"/>
          <w:szCs w:val="23"/>
        </w:rPr>
        <w:t xml:space="preserve">opina </w:t>
      </w:r>
      <w:r w:rsidR="0012790B">
        <w:rPr>
          <w:rFonts w:ascii="Times New Roman" w:hAnsi="Times New Roman" w:cs="Times New Roman"/>
          <w:color w:val="000000"/>
          <w:sz w:val="23"/>
          <w:szCs w:val="23"/>
        </w:rPr>
        <w:t>que</w:t>
      </w:r>
      <w:r w:rsidR="00E92104">
        <w:rPr>
          <w:rFonts w:ascii="Times New Roman" w:hAnsi="Times New Roman" w:cs="Times New Roman"/>
          <w:color w:val="000000"/>
          <w:sz w:val="23"/>
          <w:szCs w:val="23"/>
        </w:rPr>
        <w:t>:</w:t>
      </w:r>
    </w:p>
    <w:p w:rsidR="0012790B" w:rsidRPr="00A976EF" w:rsidRDefault="0012790B" w:rsidP="0012790B">
      <w:pPr>
        <w:autoSpaceDE w:val="0"/>
        <w:autoSpaceDN w:val="0"/>
        <w:adjustRightInd w:val="0"/>
        <w:spacing w:after="0" w:line="240" w:lineRule="auto"/>
        <w:ind w:left="567" w:right="567"/>
        <w:jc w:val="both"/>
        <w:rPr>
          <w:rFonts w:ascii="Times New Roman" w:hAnsi="Times New Roman" w:cs="Times New Roman"/>
          <w:color w:val="000000"/>
          <w:sz w:val="24"/>
          <w:szCs w:val="23"/>
        </w:rPr>
      </w:pPr>
      <w:r w:rsidRPr="00A976EF">
        <w:rPr>
          <w:rFonts w:ascii="Times New Roman" w:hAnsi="Times New Roman" w:cs="Times New Roman"/>
          <w:color w:val="000000"/>
          <w:sz w:val="24"/>
          <w:szCs w:val="23"/>
        </w:rPr>
        <w:t>Las reglas éticas sobre la independencia son para consumo externo, por imagen, ellas no tienen nada que ver con la ética real. Ellas no tienen nada que ver con la virtud de la independencia. Así siguiendo las reglas del código profesional sobre independencia de auditor no se alcanza la virtud de la indepen</w:t>
      </w:r>
      <w:r w:rsidR="00E92104">
        <w:rPr>
          <w:rFonts w:ascii="Times New Roman" w:hAnsi="Times New Roman" w:cs="Times New Roman"/>
          <w:color w:val="000000"/>
          <w:sz w:val="24"/>
          <w:szCs w:val="23"/>
        </w:rPr>
        <w:t>dencia, porque eso sólo es eso -</w:t>
      </w:r>
      <w:r w:rsidRPr="00A976EF">
        <w:rPr>
          <w:rFonts w:ascii="Times New Roman" w:hAnsi="Times New Roman" w:cs="Times New Roman"/>
          <w:color w:val="000000"/>
          <w:sz w:val="24"/>
          <w:szCs w:val="23"/>
        </w:rPr>
        <w:t>seguimiento de reglas-</w:t>
      </w:r>
      <w:r w:rsidR="00E92104">
        <w:rPr>
          <w:rFonts w:ascii="Times New Roman" w:hAnsi="Times New Roman" w:cs="Times New Roman"/>
          <w:color w:val="000000"/>
          <w:sz w:val="24"/>
          <w:szCs w:val="23"/>
        </w:rPr>
        <w:t xml:space="preserve"> (p.13)</w:t>
      </w:r>
      <w:r w:rsidRPr="00A976EF">
        <w:rPr>
          <w:rFonts w:ascii="Times New Roman" w:hAnsi="Times New Roman" w:cs="Times New Roman"/>
          <w:color w:val="000000"/>
          <w:sz w:val="24"/>
          <w:szCs w:val="23"/>
        </w:rPr>
        <w:t>.</w:t>
      </w:r>
      <w:r w:rsidRPr="00A976EF">
        <w:rPr>
          <w:rStyle w:val="Refdenotaalpie"/>
          <w:rFonts w:ascii="Times New Roman" w:hAnsi="Times New Roman" w:cs="Times New Roman"/>
          <w:color w:val="000000"/>
          <w:sz w:val="24"/>
          <w:szCs w:val="23"/>
        </w:rPr>
        <w:footnoteReference w:id="8"/>
      </w:r>
    </w:p>
    <w:p w:rsidR="002F2813" w:rsidRPr="00A976EF" w:rsidRDefault="002F2813" w:rsidP="002F2813">
      <w:pPr>
        <w:autoSpaceDE w:val="0"/>
        <w:autoSpaceDN w:val="0"/>
        <w:adjustRightInd w:val="0"/>
        <w:spacing w:after="0" w:line="360" w:lineRule="auto"/>
        <w:jc w:val="both"/>
        <w:rPr>
          <w:rFonts w:ascii="Times New Roman" w:hAnsi="Times New Roman" w:cs="Times New Roman"/>
          <w:color w:val="000000"/>
          <w:sz w:val="24"/>
          <w:szCs w:val="23"/>
        </w:rPr>
      </w:pPr>
    </w:p>
    <w:p w:rsidR="00131779" w:rsidRPr="00131779" w:rsidRDefault="00FC656C" w:rsidP="002F2813">
      <w:pPr>
        <w:autoSpaceDE w:val="0"/>
        <w:autoSpaceDN w:val="0"/>
        <w:adjustRightInd w:val="0"/>
        <w:spacing w:after="0" w:line="360" w:lineRule="auto"/>
        <w:jc w:val="both"/>
        <w:rPr>
          <w:rFonts w:ascii="Times New Roman" w:hAnsi="Times New Roman" w:cs="Times New Roman"/>
          <w:color w:val="000000"/>
          <w:sz w:val="24"/>
          <w:szCs w:val="23"/>
        </w:rPr>
      </w:pPr>
      <w:r>
        <w:rPr>
          <w:rFonts w:ascii="Times New Roman" w:hAnsi="Times New Roman" w:cs="Times New Roman"/>
          <w:color w:val="000000"/>
          <w:sz w:val="23"/>
          <w:szCs w:val="23"/>
        </w:rPr>
        <w:t xml:space="preserve">     </w:t>
      </w:r>
      <w:r>
        <w:rPr>
          <w:rFonts w:ascii="Times New Roman" w:hAnsi="Times New Roman" w:cs="Times New Roman"/>
          <w:color w:val="000000"/>
          <w:sz w:val="24"/>
          <w:szCs w:val="23"/>
        </w:rPr>
        <w:t>Aunque, los Código</w:t>
      </w:r>
      <w:r w:rsidR="00943E43">
        <w:rPr>
          <w:rFonts w:ascii="Times New Roman" w:hAnsi="Times New Roman" w:cs="Times New Roman"/>
          <w:color w:val="000000"/>
          <w:sz w:val="24"/>
          <w:szCs w:val="23"/>
        </w:rPr>
        <w:t>s</w:t>
      </w:r>
      <w:r>
        <w:rPr>
          <w:rFonts w:ascii="Times New Roman" w:hAnsi="Times New Roman" w:cs="Times New Roman"/>
          <w:color w:val="000000"/>
          <w:sz w:val="24"/>
          <w:szCs w:val="23"/>
        </w:rPr>
        <w:t xml:space="preserve"> de Ética son importante</w:t>
      </w:r>
      <w:r w:rsidR="00BE6369">
        <w:rPr>
          <w:rFonts w:ascii="Times New Roman" w:hAnsi="Times New Roman" w:cs="Times New Roman"/>
          <w:color w:val="000000"/>
          <w:sz w:val="24"/>
          <w:szCs w:val="23"/>
        </w:rPr>
        <w:t>,</w:t>
      </w:r>
      <w:r>
        <w:rPr>
          <w:rFonts w:ascii="Times New Roman" w:hAnsi="Times New Roman" w:cs="Times New Roman"/>
          <w:color w:val="000000"/>
          <w:sz w:val="24"/>
          <w:szCs w:val="23"/>
        </w:rPr>
        <w:t xml:space="preserve"> y no se deben subestimar porque contribuyen a formar un juicio profesional en distin</w:t>
      </w:r>
      <w:r w:rsidR="00E92104">
        <w:rPr>
          <w:rFonts w:ascii="Times New Roman" w:hAnsi="Times New Roman" w:cs="Times New Roman"/>
          <w:color w:val="000000"/>
          <w:sz w:val="24"/>
          <w:szCs w:val="23"/>
        </w:rPr>
        <w:t>tas situaciones cotidianas del C</w:t>
      </w:r>
      <w:r>
        <w:rPr>
          <w:rFonts w:ascii="Times New Roman" w:hAnsi="Times New Roman" w:cs="Times New Roman"/>
          <w:color w:val="000000"/>
          <w:sz w:val="24"/>
          <w:szCs w:val="23"/>
        </w:rPr>
        <w:t>ontador</w:t>
      </w:r>
      <w:r w:rsidR="00943E43">
        <w:rPr>
          <w:rFonts w:ascii="Times New Roman" w:hAnsi="Times New Roman" w:cs="Times New Roman"/>
          <w:color w:val="000000"/>
          <w:sz w:val="24"/>
          <w:szCs w:val="23"/>
        </w:rPr>
        <w:t xml:space="preserve">, resulta también importante, formar un juicio razonado en la consecución de bienes internos o </w:t>
      </w:r>
      <w:proofErr w:type="spellStart"/>
      <w:r w:rsidR="00943E43" w:rsidRPr="00943E43">
        <w:rPr>
          <w:rFonts w:ascii="Times New Roman" w:hAnsi="Times New Roman" w:cs="Times New Roman"/>
          <w:i/>
          <w:color w:val="000000"/>
          <w:sz w:val="24"/>
          <w:szCs w:val="23"/>
        </w:rPr>
        <w:t>hiperbienes</w:t>
      </w:r>
      <w:proofErr w:type="spellEnd"/>
      <w:r w:rsidR="00943E43">
        <w:rPr>
          <w:rFonts w:ascii="Times New Roman" w:hAnsi="Times New Roman" w:cs="Times New Roman"/>
          <w:i/>
          <w:color w:val="000000"/>
          <w:sz w:val="24"/>
          <w:szCs w:val="23"/>
        </w:rPr>
        <w:t xml:space="preserve"> </w:t>
      </w:r>
      <w:r w:rsidR="00943E43">
        <w:rPr>
          <w:rFonts w:ascii="Times New Roman" w:hAnsi="Times New Roman" w:cs="Times New Roman"/>
          <w:color w:val="000000"/>
          <w:sz w:val="24"/>
          <w:szCs w:val="23"/>
        </w:rPr>
        <w:t>en palabras de Taylor, que valoren una práctica contable de excelencia, más allá de los conceptos de riquezas y beneficios individuales.</w:t>
      </w:r>
    </w:p>
    <w:p w:rsidR="0056561B" w:rsidRDefault="0056561B" w:rsidP="0061492C">
      <w:pPr>
        <w:pStyle w:val="Mynormal1eespacioymedio"/>
        <w:jc w:val="center"/>
        <w:rPr>
          <w:rFonts w:ascii="Times New Roman" w:hAnsi="Times New Roman"/>
          <w:b/>
          <w:color w:val="000000" w:themeColor="text1"/>
          <w:sz w:val="28"/>
          <w:szCs w:val="24"/>
          <w:lang w:val="es-CO"/>
        </w:rPr>
      </w:pPr>
    </w:p>
    <w:p w:rsidR="0061492C" w:rsidRDefault="0061492C" w:rsidP="0061492C">
      <w:pPr>
        <w:pStyle w:val="Mynormal1eespacioymedio"/>
        <w:jc w:val="center"/>
        <w:rPr>
          <w:rFonts w:ascii="Times New Roman" w:hAnsi="Times New Roman"/>
          <w:color w:val="000000" w:themeColor="text1"/>
          <w:sz w:val="28"/>
          <w:szCs w:val="24"/>
          <w:lang w:val="es-CO"/>
        </w:rPr>
      </w:pPr>
    </w:p>
    <w:sectPr w:rsidR="0061492C" w:rsidSect="000B0B58">
      <w:footerReference w:type="default" r:id="rId8"/>
      <w:footnotePr>
        <w:numStart w:val="9"/>
      </w:footnotePr>
      <w:type w:val="continuous"/>
      <w:pgSz w:w="12240" w:h="15840"/>
      <w:pgMar w:top="1701" w:right="1701" w:bottom="1701" w:left="2268" w:header="708" w:footer="708"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0B6" w:rsidRDefault="008720B6" w:rsidP="00C26CA4">
      <w:pPr>
        <w:spacing w:after="0" w:line="240" w:lineRule="auto"/>
      </w:pPr>
      <w:r>
        <w:separator/>
      </w:r>
    </w:p>
  </w:endnote>
  <w:endnote w:type="continuationSeparator" w:id="0">
    <w:p w:rsidR="008720B6" w:rsidRDefault="008720B6" w:rsidP="00C2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entury Schoolbook">
    <w:panose1 w:val="02040604050505020304"/>
    <w:charset w:val="00"/>
    <w:family w:val="roman"/>
    <w:pitch w:val="variable"/>
    <w:sig w:usb0="00000287" w:usb1="00000000" w:usb2="00000000" w:usb3="00000000" w:csb0="0000009F" w:csb1="00000000"/>
  </w:font>
  <w:font w:name="TbslxxAdvPTime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50942219"/>
      <w:docPartObj>
        <w:docPartGallery w:val="Page Numbers (Bottom of Page)"/>
        <w:docPartUnique/>
      </w:docPartObj>
    </w:sdtPr>
    <w:sdtEndPr/>
    <w:sdtContent>
      <w:p w:rsidR="00EE29E4" w:rsidRPr="00EE29E4" w:rsidRDefault="00EE29E4">
        <w:pPr>
          <w:pStyle w:val="Piedepgina"/>
          <w:jc w:val="center"/>
          <w:rPr>
            <w:rFonts w:ascii="Times New Roman" w:hAnsi="Times New Roman" w:cs="Times New Roman"/>
          </w:rPr>
        </w:pPr>
        <w:r w:rsidRPr="00EE29E4">
          <w:rPr>
            <w:rFonts w:ascii="Times New Roman" w:hAnsi="Times New Roman" w:cs="Times New Roman"/>
          </w:rPr>
          <w:fldChar w:fldCharType="begin"/>
        </w:r>
        <w:r w:rsidRPr="00EE29E4">
          <w:rPr>
            <w:rFonts w:ascii="Times New Roman" w:hAnsi="Times New Roman" w:cs="Times New Roman"/>
          </w:rPr>
          <w:instrText>PAGE   \* MERGEFORMAT</w:instrText>
        </w:r>
        <w:r w:rsidRPr="00EE29E4">
          <w:rPr>
            <w:rFonts w:ascii="Times New Roman" w:hAnsi="Times New Roman" w:cs="Times New Roman"/>
          </w:rPr>
          <w:fldChar w:fldCharType="separate"/>
        </w:r>
        <w:r w:rsidR="006B3C41" w:rsidRPr="006B3C41">
          <w:rPr>
            <w:rFonts w:ascii="Times New Roman" w:hAnsi="Times New Roman" w:cs="Times New Roman"/>
            <w:noProof/>
            <w:lang w:val="es-ES"/>
          </w:rPr>
          <w:t>70</w:t>
        </w:r>
        <w:r w:rsidRPr="00EE29E4">
          <w:rPr>
            <w:rFonts w:ascii="Times New Roman" w:hAnsi="Times New Roman" w:cs="Times New Roman"/>
          </w:rPr>
          <w:fldChar w:fldCharType="end"/>
        </w:r>
      </w:p>
    </w:sdtContent>
  </w:sdt>
  <w:p w:rsidR="00EE29E4" w:rsidRDefault="00EE29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0B6" w:rsidRDefault="008720B6" w:rsidP="00C26CA4">
      <w:pPr>
        <w:spacing w:after="0" w:line="240" w:lineRule="auto"/>
      </w:pPr>
      <w:r>
        <w:separator/>
      </w:r>
    </w:p>
  </w:footnote>
  <w:footnote w:type="continuationSeparator" w:id="0">
    <w:p w:rsidR="008720B6" w:rsidRDefault="008720B6" w:rsidP="00C26CA4">
      <w:pPr>
        <w:spacing w:after="0" w:line="240" w:lineRule="auto"/>
      </w:pPr>
      <w:r>
        <w:continuationSeparator/>
      </w:r>
    </w:p>
  </w:footnote>
  <w:footnote w:id="1">
    <w:p w:rsidR="00ED52A2" w:rsidRDefault="00ED52A2" w:rsidP="00ED52A2">
      <w:pPr>
        <w:pStyle w:val="Textonotapie"/>
        <w:jc w:val="both"/>
      </w:pPr>
      <w:r>
        <w:rPr>
          <w:rStyle w:val="Refdenotaalpie"/>
        </w:rPr>
        <w:footnoteRef/>
      </w:r>
      <w:r>
        <w:t xml:space="preserve"> </w:t>
      </w:r>
      <w:r w:rsidRPr="00E25EE4">
        <w:rPr>
          <w:rFonts w:ascii="Times New Roman" w:hAnsi="Times New Roman"/>
        </w:rPr>
        <w:t>Frente a la intuición moral se han dado debates en torno a verdades axiomáticas por parte de filósofos dieciochescos; una controversia en relación del esquema moral moderno frente a la defensa de los derechos naturales o derechos del hombre que induce al individualismo. Es parte de la discusión el argumento que la intuición no puede ser racionalizada en términos de la ciencia pero también es una verdad que no existe, en lengua alguna o en concepto alguno</w:t>
      </w:r>
      <w:r w:rsidR="00C23EAB">
        <w:rPr>
          <w:rFonts w:ascii="Times New Roman" w:hAnsi="Times New Roman"/>
        </w:rPr>
        <w:t>,</w:t>
      </w:r>
      <w:r w:rsidRPr="00E25EE4">
        <w:rPr>
          <w:rFonts w:ascii="Times New Roman" w:hAnsi="Times New Roman"/>
        </w:rPr>
        <w:t xml:space="preserve"> hebreo, griego, latín o árabe, clásicos o medievales que tales derechos atañen a los seres humanos, porque la verdad es</w:t>
      </w:r>
      <w:r>
        <w:t xml:space="preserve"> sencilla “no existen tales derechos y creer en ellos es como creer en las brujas y unicornios</w:t>
      </w:r>
      <w:r w:rsidR="00C23EAB">
        <w:t>…”</w:t>
      </w:r>
      <w:r>
        <w:t xml:space="preserve"> (</w:t>
      </w:r>
      <w:proofErr w:type="spellStart"/>
      <w:r>
        <w:t>MacIntyre</w:t>
      </w:r>
      <w:proofErr w:type="spellEnd"/>
      <w:r>
        <w:t>, 1987, p.</w:t>
      </w:r>
      <w:r w:rsidR="00C23EAB">
        <w:t xml:space="preserve"> </w:t>
      </w:r>
      <w:r>
        <w:t>95)</w:t>
      </w:r>
      <w:r w:rsidR="00C23EAB">
        <w:t>.</w:t>
      </w:r>
    </w:p>
  </w:footnote>
  <w:footnote w:id="2">
    <w:p w:rsidR="00C70F7E" w:rsidRPr="00ED52A2" w:rsidRDefault="00C70F7E">
      <w:pPr>
        <w:pStyle w:val="Textonotapie"/>
        <w:rPr>
          <w:rFonts w:ascii="Times New Roman" w:hAnsi="Times New Roman"/>
          <w:i/>
          <w:lang w:val="en-US"/>
        </w:rPr>
      </w:pPr>
      <w:r>
        <w:rPr>
          <w:rStyle w:val="Refdenotaalpie"/>
        </w:rPr>
        <w:footnoteRef/>
      </w:r>
      <w:r w:rsidRPr="00ED52A2">
        <w:rPr>
          <w:lang w:val="en-US"/>
        </w:rPr>
        <w:t xml:space="preserve"> </w:t>
      </w:r>
      <w:r w:rsidR="00B835AE" w:rsidRPr="00ED52A2">
        <w:rPr>
          <w:rFonts w:ascii="Times New Roman" w:hAnsi="Times New Roman"/>
          <w:lang w:val="en-US"/>
        </w:rPr>
        <w:t>Francis, J (1990, p.</w:t>
      </w:r>
      <w:r w:rsidR="002A5D7B">
        <w:rPr>
          <w:rFonts w:ascii="Times New Roman" w:hAnsi="Times New Roman"/>
          <w:lang w:val="en-US"/>
        </w:rPr>
        <w:t xml:space="preserve"> </w:t>
      </w:r>
      <w:r w:rsidR="00B835AE" w:rsidRPr="00ED52A2">
        <w:rPr>
          <w:rFonts w:ascii="Times New Roman" w:hAnsi="Times New Roman"/>
          <w:lang w:val="en-US"/>
        </w:rPr>
        <w:t xml:space="preserve">7 ) </w:t>
      </w:r>
      <w:proofErr w:type="spellStart"/>
      <w:r w:rsidR="00B835AE" w:rsidRPr="00ED52A2">
        <w:rPr>
          <w:rFonts w:ascii="Times New Roman" w:hAnsi="Times New Roman"/>
          <w:lang w:val="en-US"/>
        </w:rPr>
        <w:t>cita</w:t>
      </w:r>
      <w:proofErr w:type="spellEnd"/>
      <w:r w:rsidR="00B835AE" w:rsidRPr="00ED52A2">
        <w:rPr>
          <w:rFonts w:ascii="Times New Roman" w:hAnsi="Times New Roman"/>
          <w:lang w:val="en-US"/>
        </w:rPr>
        <w:t xml:space="preserve"> en </w:t>
      </w:r>
      <w:proofErr w:type="spellStart"/>
      <w:r w:rsidR="00B835AE" w:rsidRPr="00ED52A2">
        <w:rPr>
          <w:rFonts w:ascii="Times New Roman" w:hAnsi="Times New Roman"/>
          <w:lang w:val="en-US"/>
        </w:rPr>
        <w:t>inglés</w:t>
      </w:r>
      <w:proofErr w:type="spellEnd"/>
      <w:r w:rsidR="00B835AE" w:rsidRPr="00ED52A2">
        <w:rPr>
          <w:rFonts w:ascii="Times New Roman" w:hAnsi="Times New Roman"/>
          <w:lang w:val="en-US"/>
        </w:rPr>
        <w:t xml:space="preserve"> “</w:t>
      </w:r>
      <w:r w:rsidR="00B835AE" w:rsidRPr="00ED52A2">
        <w:rPr>
          <w:rFonts w:ascii="Times New Roman" w:hAnsi="Times New Roman"/>
          <w:i/>
          <w:lang w:val="en-US"/>
        </w:rPr>
        <w:t xml:space="preserve">Accounting, to the extent that it is a choice about how to affect our lived experience-our ends- is a </w:t>
      </w:r>
      <w:proofErr w:type="spellStart"/>
      <w:r w:rsidR="00B835AE" w:rsidRPr="00ED52A2">
        <w:rPr>
          <w:rFonts w:ascii="Times New Roman" w:hAnsi="Times New Roman"/>
          <w:i/>
          <w:lang w:val="en-US"/>
        </w:rPr>
        <w:t>pratice</w:t>
      </w:r>
      <w:proofErr w:type="spellEnd"/>
      <w:r w:rsidR="00B835AE" w:rsidRPr="00ED52A2">
        <w:rPr>
          <w:rFonts w:ascii="Times New Roman" w:hAnsi="Times New Roman"/>
          <w:i/>
          <w:lang w:val="en-US"/>
        </w:rPr>
        <w:t xml:space="preserve"> grounded in moral discernment”</w:t>
      </w:r>
    </w:p>
  </w:footnote>
  <w:footnote w:id="3">
    <w:p w:rsidR="00A32938" w:rsidRPr="00ED52A2" w:rsidRDefault="00A32938" w:rsidP="00B835AE">
      <w:pPr>
        <w:pStyle w:val="Default"/>
        <w:rPr>
          <w:sz w:val="20"/>
          <w:szCs w:val="20"/>
          <w:lang w:val="en-US"/>
        </w:rPr>
      </w:pPr>
      <w:r>
        <w:rPr>
          <w:rStyle w:val="Refdenotaalpie"/>
        </w:rPr>
        <w:footnoteRef/>
      </w:r>
      <w:r w:rsidRPr="00ED52A2">
        <w:rPr>
          <w:lang w:val="en-US"/>
        </w:rPr>
        <w:t xml:space="preserve"> </w:t>
      </w:r>
      <w:r w:rsidR="00B835AE" w:rsidRPr="00ED52A2">
        <w:rPr>
          <w:lang w:val="en-US"/>
        </w:rPr>
        <w:t xml:space="preserve"> </w:t>
      </w:r>
      <w:proofErr w:type="spellStart"/>
      <w:r w:rsidR="00B835AE" w:rsidRPr="00ED52A2">
        <w:rPr>
          <w:sz w:val="20"/>
          <w:szCs w:val="20"/>
          <w:lang w:val="en-US"/>
        </w:rPr>
        <w:t>Schickel</w:t>
      </w:r>
      <w:proofErr w:type="spellEnd"/>
      <w:r w:rsidR="00B835AE" w:rsidRPr="00ED52A2">
        <w:rPr>
          <w:sz w:val="20"/>
          <w:szCs w:val="20"/>
          <w:lang w:val="en-US"/>
        </w:rPr>
        <w:t xml:space="preserve"> (2012, p.</w:t>
      </w:r>
      <w:r w:rsidR="00806978">
        <w:rPr>
          <w:sz w:val="20"/>
          <w:szCs w:val="20"/>
          <w:lang w:val="en-US"/>
        </w:rPr>
        <w:t xml:space="preserve"> </w:t>
      </w:r>
      <w:r w:rsidR="00B835AE" w:rsidRPr="00ED52A2">
        <w:rPr>
          <w:sz w:val="20"/>
          <w:szCs w:val="20"/>
          <w:lang w:val="en-US"/>
        </w:rPr>
        <w:t xml:space="preserve">6) </w:t>
      </w:r>
      <w:proofErr w:type="spellStart"/>
      <w:r w:rsidR="00B835AE" w:rsidRPr="00ED52A2">
        <w:rPr>
          <w:sz w:val="20"/>
          <w:szCs w:val="20"/>
          <w:lang w:val="en-US"/>
        </w:rPr>
        <w:t>cita</w:t>
      </w:r>
      <w:proofErr w:type="spellEnd"/>
      <w:r w:rsidR="00B835AE" w:rsidRPr="00ED52A2">
        <w:rPr>
          <w:sz w:val="20"/>
          <w:szCs w:val="20"/>
          <w:lang w:val="en-US"/>
        </w:rPr>
        <w:t xml:space="preserve"> en </w:t>
      </w:r>
      <w:proofErr w:type="spellStart"/>
      <w:r w:rsidR="00B835AE" w:rsidRPr="00ED52A2">
        <w:rPr>
          <w:sz w:val="20"/>
          <w:szCs w:val="20"/>
          <w:lang w:val="en-US"/>
        </w:rPr>
        <w:t>inglés</w:t>
      </w:r>
      <w:proofErr w:type="spellEnd"/>
      <w:r w:rsidR="00B835AE" w:rsidRPr="00ED52A2">
        <w:rPr>
          <w:sz w:val="20"/>
          <w:szCs w:val="20"/>
          <w:lang w:val="en-US"/>
        </w:rPr>
        <w:t xml:space="preserve"> “</w:t>
      </w:r>
      <w:r w:rsidR="00B835AE" w:rsidRPr="00ED52A2">
        <w:rPr>
          <w:i/>
          <w:sz w:val="20"/>
          <w:szCs w:val="20"/>
          <w:lang w:val="en-US"/>
        </w:rPr>
        <w:t xml:space="preserve">There is an assumption that ethical conduct and benevolence is necessary for good professional practice, but there is no attempt to specify in theoretical terms in what moral value </w:t>
      </w:r>
      <w:proofErr w:type="spellStart"/>
      <w:r w:rsidR="00B835AE" w:rsidRPr="00ED52A2">
        <w:rPr>
          <w:i/>
          <w:sz w:val="20"/>
          <w:szCs w:val="20"/>
          <w:lang w:val="en-US"/>
        </w:rPr>
        <w:t>consist”s</w:t>
      </w:r>
      <w:proofErr w:type="spellEnd"/>
      <w:r w:rsidR="00B835AE" w:rsidRPr="00ED52A2">
        <w:rPr>
          <w:sz w:val="20"/>
          <w:szCs w:val="20"/>
          <w:lang w:val="en-US"/>
        </w:rPr>
        <w:t>.</w:t>
      </w:r>
    </w:p>
  </w:footnote>
  <w:footnote w:id="4">
    <w:p w:rsidR="007E74DB" w:rsidRPr="00ED52A2" w:rsidRDefault="007E74DB">
      <w:pPr>
        <w:pStyle w:val="Textonotapie"/>
        <w:rPr>
          <w:rFonts w:ascii="Times New Roman" w:hAnsi="Times New Roman"/>
          <w:lang w:val="en-US"/>
        </w:rPr>
      </w:pPr>
      <w:r>
        <w:rPr>
          <w:rStyle w:val="Refdenotaalpie"/>
        </w:rPr>
        <w:footnoteRef/>
      </w:r>
      <w:r w:rsidRPr="00ED52A2">
        <w:rPr>
          <w:lang w:val="en-US"/>
        </w:rPr>
        <w:t xml:space="preserve"> </w:t>
      </w:r>
      <w:r w:rsidRPr="00ED52A2">
        <w:rPr>
          <w:rFonts w:ascii="Times New Roman" w:hAnsi="Times New Roman"/>
          <w:lang w:val="en-US"/>
        </w:rPr>
        <w:t>Francis, (1999 p.</w:t>
      </w:r>
      <w:r w:rsidR="00806978">
        <w:rPr>
          <w:rFonts w:ascii="Times New Roman" w:hAnsi="Times New Roman"/>
          <w:lang w:val="en-US"/>
        </w:rPr>
        <w:t xml:space="preserve"> </w:t>
      </w:r>
      <w:r w:rsidRPr="00ED52A2">
        <w:rPr>
          <w:rFonts w:ascii="Times New Roman" w:hAnsi="Times New Roman"/>
          <w:lang w:val="en-US"/>
        </w:rPr>
        <w:t xml:space="preserve">7) </w:t>
      </w:r>
      <w:proofErr w:type="spellStart"/>
      <w:r w:rsidRPr="00ED52A2">
        <w:rPr>
          <w:rFonts w:ascii="Times New Roman" w:hAnsi="Times New Roman"/>
          <w:lang w:val="en-US"/>
        </w:rPr>
        <w:t>cita</w:t>
      </w:r>
      <w:proofErr w:type="spellEnd"/>
      <w:r w:rsidRPr="00ED52A2">
        <w:rPr>
          <w:rFonts w:ascii="Times New Roman" w:hAnsi="Times New Roman"/>
          <w:lang w:val="en-US"/>
        </w:rPr>
        <w:t xml:space="preserve"> en </w:t>
      </w:r>
      <w:proofErr w:type="spellStart"/>
      <w:r w:rsidRPr="00ED52A2">
        <w:rPr>
          <w:rFonts w:ascii="Times New Roman" w:hAnsi="Times New Roman"/>
          <w:lang w:val="en-US"/>
        </w:rPr>
        <w:t>inglés</w:t>
      </w:r>
      <w:proofErr w:type="spellEnd"/>
      <w:r w:rsidRPr="00ED52A2">
        <w:rPr>
          <w:rFonts w:ascii="Times New Roman" w:hAnsi="Times New Roman"/>
          <w:lang w:val="en-US"/>
        </w:rPr>
        <w:t xml:space="preserve"> </w:t>
      </w:r>
      <w:r w:rsidRPr="00ED52A2">
        <w:rPr>
          <w:rFonts w:ascii="Times New Roman" w:hAnsi="Times New Roman"/>
          <w:i/>
          <w:lang w:val="en-US"/>
        </w:rPr>
        <w:t xml:space="preserve">“The </w:t>
      </w:r>
      <w:proofErr w:type="spellStart"/>
      <w:r w:rsidRPr="00ED52A2">
        <w:rPr>
          <w:rFonts w:ascii="Times New Roman" w:hAnsi="Times New Roman"/>
          <w:i/>
          <w:lang w:val="en-US"/>
        </w:rPr>
        <w:t>racionality</w:t>
      </w:r>
      <w:proofErr w:type="spellEnd"/>
      <w:r w:rsidRPr="00ED52A2">
        <w:rPr>
          <w:rFonts w:ascii="Times New Roman" w:hAnsi="Times New Roman"/>
          <w:i/>
          <w:lang w:val="en-US"/>
        </w:rPr>
        <w:t xml:space="preserve"> of </w:t>
      </w:r>
      <w:proofErr w:type="spellStart"/>
      <w:r w:rsidRPr="00ED52A2">
        <w:rPr>
          <w:rFonts w:ascii="Times New Roman" w:hAnsi="Times New Roman"/>
          <w:i/>
          <w:lang w:val="en-US"/>
        </w:rPr>
        <w:t>accountig</w:t>
      </w:r>
      <w:proofErr w:type="spellEnd"/>
      <w:r w:rsidRPr="00ED52A2">
        <w:rPr>
          <w:rFonts w:ascii="Times New Roman" w:hAnsi="Times New Roman"/>
          <w:i/>
          <w:lang w:val="en-US"/>
        </w:rPr>
        <w:t xml:space="preserve">-what we the account, how we account, to whom we account, about whom we account, when we account, and so on- are value choice made with respect </w:t>
      </w:r>
      <w:proofErr w:type="spellStart"/>
      <w:r w:rsidRPr="00ED52A2">
        <w:rPr>
          <w:rFonts w:ascii="Times New Roman" w:hAnsi="Times New Roman"/>
          <w:i/>
          <w:lang w:val="en-US"/>
        </w:rPr>
        <w:t>t</w:t>
      </w:r>
      <w:proofErr w:type="spellEnd"/>
      <w:r w:rsidRPr="00ED52A2">
        <w:rPr>
          <w:rFonts w:ascii="Times New Roman" w:hAnsi="Times New Roman"/>
          <w:i/>
          <w:lang w:val="en-US"/>
        </w:rPr>
        <w:t xml:space="preserve"> relations between members of the polis</w:t>
      </w:r>
      <w:r w:rsidRPr="00ED52A2">
        <w:rPr>
          <w:rFonts w:ascii="Times New Roman" w:hAnsi="Times New Roman"/>
          <w:lang w:val="en-US"/>
        </w:rPr>
        <w:t>”</w:t>
      </w:r>
    </w:p>
  </w:footnote>
  <w:footnote w:id="5">
    <w:p w:rsidR="00590FA1" w:rsidRPr="00ED52A2" w:rsidRDefault="00590FA1" w:rsidP="00590FA1">
      <w:pPr>
        <w:autoSpaceDE w:val="0"/>
        <w:autoSpaceDN w:val="0"/>
        <w:adjustRightInd w:val="0"/>
        <w:spacing w:after="0" w:line="240" w:lineRule="auto"/>
        <w:jc w:val="both"/>
        <w:rPr>
          <w:lang w:val="en-US"/>
        </w:rPr>
      </w:pPr>
      <w:r>
        <w:rPr>
          <w:rStyle w:val="Refdenotaalpie"/>
        </w:rPr>
        <w:footnoteRef/>
      </w:r>
      <w:r w:rsidRPr="00ED52A2">
        <w:rPr>
          <w:lang w:val="en-US"/>
        </w:rPr>
        <w:t xml:space="preserve"> </w:t>
      </w:r>
      <w:proofErr w:type="spellStart"/>
      <w:r w:rsidR="00BF6459" w:rsidRPr="00ED52A2">
        <w:rPr>
          <w:rFonts w:ascii="Times New Roman" w:hAnsi="Times New Roman" w:cs="Times New Roman"/>
          <w:lang w:val="en-US"/>
        </w:rPr>
        <w:t>Raiborn</w:t>
      </w:r>
      <w:proofErr w:type="spellEnd"/>
      <w:r w:rsidR="00E92104">
        <w:rPr>
          <w:rFonts w:ascii="Times New Roman" w:hAnsi="Times New Roman" w:cs="Times New Roman"/>
          <w:lang w:val="en-US"/>
        </w:rPr>
        <w:t xml:space="preserve"> &amp;</w:t>
      </w:r>
      <w:r w:rsidRPr="00ED52A2">
        <w:rPr>
          <w:rFonts w:ascii="Times New Roman" w:hAnsi="Times New Roman" w:cs="Times New Roman"/>
          <w:lang w:val="en-US"/>
        </w:rPr>
        <w:t xml:space="preserve"> Payne</w:t>
      </w:r>
      <w:r w:rsidR="00BF6459" w:rsidRPr="00ED52A2">
        <w:rPr>
          <w:rFonts w:ascii="Times New Roman" w:hAnsi="Times New Roman" w:cs="Times New Roman"/>
          <w:lang w:val="en-US"/>
        </w:rPr>
        <w:t xml:space="preserve"> (1990, p. 880)</w:t>
      </w:r>
      <w:r w:rsidRPr="00ED52A2">
        <w:rPr>
          <w:rFonts w:ascii="Times New Roman" w:hAnsi="Times New Roman" w:cs="Times New Roman"/>
          <w:lang w:val="en-US"/>
        </w:rPr>
        <w:t xml:space="preserve"> </w:t>
      </w:r>
      <w:proofErr w:type="spellStart"/>
      <w:r w:rsidRPr="00ED52A2">
        <w:rPr>
          <w:rFonts w:ascii="Times New Roman" w:hAnsi="Times New Roman" w:cs="Times New Roman"/>
          <w:lang w:val="en-US"/>
        </w:rPr>
        <w:t>cita</w:t>
      </w:r>
      <w:proofErr w:type="spellEnd"/>
      <w:r w:rsidRPr="00ED52A2">
        <w:rPr>
          <w:rFonts w:ascii="Times New Roman" w:hAnsi="Times New Roman" w:cs="Times New Roman"/>
          <w:lang w:val="en-US"/>
        </w:rPr>
        <w:t xml:space="preserve"> en </w:t>
      </w:r>
      <w:proofErr w:type="spellStart"/>
      <w:r w:rsidRPr="00ED52A2">
        <w:rPr>
          <w:rFonts w:ascii="Times New Roman" w:hAnsi="Times New Roman" w:cs="Times New Roman"/>
          <w:lang w:val="en-US"/>
        </w:rPr>
        <w:t>inglés</w:t>
      </w:r>
      <w:proofErr w:type="spellEnd"/>
      <w:r w:rsidRPr="00ED52A2">
        <w:rPr>
          <w:rFonts w:ascii="Times New Roman" w:hAnsi="Times New Roman" w:cs="Times New Roman"/>
          <w:lang w:val="en-US"/>
        </w:rPr>
        <w:t xml:space="preserve"> “</w:t>
      </w:r>
      <w:r w:rsidRPr="00ED52A2">
        <w:rPr>
          <w:rFonts w:ascii="Times New Roman" w:hAnsi="Times New Roman" w:cs="Times New Roman"/>
          <w:i/>
          <w:sz w:val="20"/>
          <w:lang w:val="en-US"/>
        </w:rPr>
        <w:t xml:space="preserve">A code of ethics should be based at the highest possible moral level in order to have an ultimate standard towards which to strive. This ultimate standard requires an acknowledgement by all members of society of the trust (or fiduciary duty) placed in them to uphold both the spirit and the letter </w:t>
      </w:r>
      <w:r w:rsidRPr="00ED52A2">
        <w:rPr>
          <w:rFonts w:ascii="Times New Roman" w:hAnsi="Times New Roman" w:cs="Times New Roman"/>
          <w:i/>
          <w:lang w:val="en-US"/>
        </w:rPr>
        <w:t>the law”.</w:t>
      </w:r>
    </w:p>
  </w:footnote>
  <w:footnote w:id="6">
    <w:p w:rsidR="005C3425" w:rsidRPr="00592882" w:rsidRDefault="005C3425" w:rsidP="00FC656C">
      <w:pPr>
        <w:pStyle w:val="Default"/>
        <w:rPr>
          <w:lang w:val="en-US"/>
        </w:rPr>
      </w:pPr>
      <w:r w:rsidRPr="003935CE">
        <w:rPr>
          <w:rStyle w:val="Refdenotaalpie"/>
          <w:sz w:val="20"/>
          <w:szCs w:val="20"/>
        </w:rPr>
        <w:footnoteRef/>
      </w:r>
      <w:r w:rsidRPr="00592882">
        <w:rPr>
          <w:sz w:val="20"/>
          <w:szCs w:val="20"/>
          <w:lang w:val="en-US"/>
        </w:rPr>
        <w:t xml:space="preserve"> </w:t>
      </w:r>
      <w:r w:rsidR="00E92104">
        <w:rPr>
          <w:sz w:val="20"/>
          <w:szCs w:val="20"/>
          <w:lang w:val="en-US"/>
        </w:rPr>
        <w:t>Payne &amp;</w:t>
      </w:r>
      <w:r w:rsidR="003935CE" w:rsidRPr="00592882">
        <w:rPr>
          <w:sz w:val="20"/>
          <w:szCs w:val="20"/>
          <w:lang w:val="en-US"/>
        </w:rPr>
        <w:t xml:space="preserve"> Corey (2012) </w:t>
      </w:r>
      <w:proofErr w:type="spellStart"/>
      <w:r w:rsidR="003935CE" w:rsidRPr="00592882">
        <w:rPr>
          <w:sz w:val="20"/>
          <w:szCs w:val="20"/>
          <w:lang w:val="en-US"/>
        </w:rPr>
        <w:t>cita</w:t>
      </w:r>
      <w:proofErr w:type="spellEnd"/>
      <w:r w:rsidR="003935CE" w:rsidRPr="00592882">
        <w:rPr>
          <w:sz w:val="20"/>
          <w:szCs w:val="20"/>
          <w:lang w:val="en-US"/>
        </w:rPr>
        <w:t xml:space="preserve"> en </w:t>
      </w:r>
      <w:proofErr w:type="spellStart"/>
      <w:r w:rsidR="003935CE" w:rsidRPr="00592882">
        <w:rPr>
          <w:sz w:val="20"/>
          <w:szCs w:val="20"/>
          <w:lang w:val="en-US"/>
        </w:rPr>
        <w:t>inglés</w:t>
      </w:r>
      <w:proofErr w:type="spellEnd"/>
      <w:r w:rsidR="003935CE" w:rsidRPr="00592882">
        <w:rPr>
          <w:sz w:val="20"/>
          <w:szCs w:val="20"/>
          <w:lang w:val="en-US"/>
        </w:rPr>
        <w:t xml:space="preserve"> “ The roots of this proposed code of accounting ethics are found in the broader and generally societally accepted moral values and ideals.”</w:t>
      </w:r>
      <w:r w:rsidR="003935CE" w:rsidRPr="00592882">
        <w:rPr>
          <w:rFonts w:ascii="Century Schoolbook" w:hAnsi="Century Schoolbook" w:cs="Century Schoolbook"/>
          <w:sz w:val="22"/>
          <w:szCs w:val="22"/>
          <w:lang w:val="en-US"/>
        </w:rPr>
        <w:t xml:space="preserve"> </w:t>
      </w:r>
    </w:p>
  </w:footnote>
  <w:footnote w:id="7">
    <w:p w:rsidR="008A4E8C" w:rsidRPr="00ED52A2" w:rsidRDefault="008A4E8C" w:rsidP="00FC656C">
      <w:pPr>
        <w:autoSpaceDE w:val="0"/>
        <w:autoSpaceDN w:val="0"/>
        <w:adjustRightInd w:val="0"/>
        <w:spacing w:after="0" w:line="240" w:lineRule="auto"/>
        <w:jc w:val="both"/>
        <w:rPr>
          <w:lang w:val="en-US"/>
        </w:rPr>
      </w:pPr>
      <w:r>
        <w:rPr>
          <w:rStyle w:val="Refdenotaalpie"/>
        </w:rPr>
        <w:footnoteRef/>
      </w:r>
      <w:r w:rsidRPr="00ED52A2">
        <w:rPr>
          <w:lang w:val="en-US"/>
        </w:rPr>
        <w:t xml:space="preserve"> </w:t>
      </w:r>
      <w:r w:rsidR="0064126C" w:rsidRPr="00ED52A2">
        <w:rPr>
          <w:rFonts w:ascii="Times New Roman" w:hAnsi="Times New Roman" w:cs="Times New Roman"/>
          <w:sz w:val="20"/>
          <w:szCs w:val="20"/>
          <w:lang w:val="en-US"/>
        </w:rPr>
        <w:t>West, A (20</w:t>
      </w:r>
      <w:r w:rsidRPr="00ED52A2">
        <w:rPr>
          <w:rFonts w:ascii="Times New Roman" w:hAnsi="Times New Roman" w:cs="Times New Roman"/>
          <w:sz w:val="20"/>
          <w:szCs w:val="20"/>
          <w:lang w:val="en-US"/>
        </w:rPr>
        <w:t>16, p.</w:t>
      </w:r>
      <w:r w:rsidR="00EB2B3F">
        <w:rPr>
          <w:rFonts w:ascii="Times New Roman" w:hAnsi="Times New Roman" w:cs="Times New Roman"/>
          <w:sz w:val="20"/>
          <w:szCs w:val="20"/>
          <w:lang w:val="en-US"/>
        </w:rPr>
        <w:t xml:space="preserve"> </w:t>
      </w:r>
      <w:r w:rsidRPr="00ED52A2">
        <w:rPr>
          <w:rFonts w:ascii="Times New Roman" w:hAnsi="Times New Roman" w:cs="Times New Roman"/>
          <w:sz w:val="20"/>
          <w:szCs w:val="20"/>
          <w:lang w:val="en-US"/>
        </w:rPr>
        <w:t xml:space="preserve">8) </w:t>
      </w:r>
      <w:proofErr w:type="spellStart"/>
      <w:r w:rsidRPr="00ED52A2">
        <w:rPr>
          <w:rFonts w:ascii="Times New Roman" w:hAnsi="Times New Roman" w:cs="Times New Roman"/>
          <w:sz w:val="20"/>
          <w:szCs w:val="20"/>
          <w:lang w:val="en-US"/>
        </w:rPr>
        <w:t>cita</w:t>
      </w:r>
      <w:proofErr w:type="spellEnd"/>
      <w:r w:rsidRPr="00ED52A2">
        <w:rPr>
          <w:rFonts w:ascii="Times New Roman" w:hAnsi="Times New Roman" w:cs="Times New Roman"/>
          <w:sz w:val="20"/>
          <w:szCs w:val="20"/>
          <w:lang w:val="en-US"/>
        </w:rPr>
        <w:t xml:space="preserve"> en </w:t>
      </w:r>
      <w:proofErr w:type="spellStart"/>
      <w:r w:rsidRPr="00ED52A2">
        <w:rPr>
          <w:rFonts w:ascii="Times New Roman" w:hAnsi="Times New Roman" w:cs="Times New Roman"/>
          <w:sz w:val="20"/>
          <w:szCs w:val="20"/>
          <w:lang w:val="en-US"/>
        </w:rPr>
        <w:t>inglés</w:t>
      </w:r>
      <w:proofErr w:type="spellEnd"/>
      <w:r w:rsidRPr="00ED52A2">
        <w:rPr>
          <w:rFonts w:ascii="Times New Roman" w:hAnsi="Times New Roman" w:cs="Times New Roman"/>
          <w:sz w:val="20"/>
          <w:szCs w:val="20"/>
          <w:lang w:val="en-US"/>
        </w:rPr>
        <w:t xml:space="preserve"> “</w:t>
      </w:r>
      <w:r w:rsidRPr="00ED52A2">
        <w:rPr>
          <w:rFonts w:ascii="Times New Roman" w:hAnsi="Times New Roman" w:cs="Times New Roman"/>
          <w:i/>
          <w:sz w:val="20"/>
          <w:szCs w:val="20"/>
          <w:lang w:val="en-US"/>
        </w:rPr>
        <w:t>ethics is articulated by the profession and how accounting is</w:t>
      </w:r>
      <w:r w:rsidR="00FC656C" w:rsidRPr="00ED52A2">
        <w:rPr>
          <w:rFonts w:ascii="Times New Roman" w:hAnsi="Times New Roman" w:cs="Times New Roman"/>
          <w:i/>
          <w:sz w:val="20"/>
          <w:szCs w:val="20"/>
          <w:lang w:val="en-US"/>
        </w:rPr>
        <w:t xml:space="preserve"> </w:t>
      </w:r>
      <w:r w:rsidRPr="00ED52A2">
        <w:rPr>
          <w:rFonts w:ascii="Times New Roman" w:hAnsi="Times New Roman" w:cs="Times New Roman"/>
          <w:i/>
          <w:sz w:val="20"/>
          <w:szCs w:val="20"/>
          <w:lang w:val="en-US"/>
        </w:rPr>
        <w:t>currently taught, where the Code of Ethics is focused on removing opportunities to cheat (the conceptual framework approach of identifying, evaluating and addressing threats) rather than identifying opportunities to foster the internal goods of accounting</w:t>
      </w:r>
      <w:r w:rsidR="00EB2B3F">
        <w:rPr>
          <w:rFonts w:ascii="TbslxxAdvPTimes" w:hAnsi="TbslxxAdvPTimes" w:cs="TbslxxAdvPTimes"/>
          <w:sz w:val="20"/>
          <w:szCs w:val="20"/>
          <w:lang w:val="en-US"/>
        </w:rPr>
        <w:t>.</w:t>
      </w:r>
      <w:r w:rsidRPr="00ED52A2">
        <w:rPr>
          <w:rFonts w:ascii="TbslxxAdvPTimes" w:hAnsi="TbslxxAdvPTimes" w:cs="TbslxxAdvPTimes"/>
          <w:sz w:val="20"/>
          <w:szCs w:val="20"/>
          <w:lang w:val="en-US"/>
        </w:rPr>
        <w:t>”</w:t>
      </w:r>
    </w:p>
  </w:footnote>
  <w:footnote w:id="8">
    <w:p w:rsidR="0012790B" w:rsidRPr="00ED52A2" w:rsidRDefault="0012790B" w:rsidP="00FC656C">
      <w:pPr>
        <w:pStyle w:val="Textonotapie"/>
        <w:spacing w:after="0" w:line="240" w:lineRule="auto"/>
        <w:rPr>
          <w:i/>
          <w:lang w:val="en-US"/>
        </w:rPr>
      </w:pPr>
      <w:r>
        <w:rPr>
          <w:rStyle w:val="Refdenotaalpie"/>
        </w:rPr>
        <w:footnoteRef/>
      </w:r>
      <w:r w:rsidRPr="00ED52A2">
        <w:rPr>
          <w:lang w:val="en-US"/>
        </w:rPr>
        <w:t xml:space="preserve"> </w:t>
      </w:r>
      <w:r w:rsidR="00F97831">
        <w:rPr>
          <w:rFonts w:ascii="Times New Roman" w:hAnsi="Times New Roman"/>
          <w:lang w:val="en-US"/>
        </w:rPr>
        <w:t>Franci</w:t>
      </w:r>
      <w:bookmarkStart w:id="0" w:name="_GoBack"/>
      <w:bookmarkEnd w:id="0"/>
      <w:r w:rsidR="00F97831">
        <w:rPr>
          <w:rFonts w:ascii="Times New Roman" w:hAnsi="Times New Roman"/>
          <w:lang w:val="en-US"/>
        </w:rPr>
        <w:t>s (1990</w:t>
      </w:r>
      <w:r w:rsidR="00A976EF" w:rsidRPr="00ED52A2">
        <w:rPr>
          <w:rFonts w:ascii="Times New Roman" w:hAnsi="Times New Roman"/>
          <w:lang w:val="en-US"/>
        </w:rPr>
        <w:t>, p.</w:t>
      </w:r>
      <w:r w:rsidR="00EB2B3F">
        <w:rPr>
          <w:rFonts w:ascii="Times New Roman" w:hAnsi="Times New Roman"/>
          <w:lang w:val="en-US"/>
        </w:rPr>
        <w:t xml:space="preserve"> </w:t>
      </w:r>
      <w:r w:rsidR="00A976EF" w:rsidRPr="00ED52A2">
        <w:rPr>
          <w:rFonts w:ascii="Times New Roman" w:hAnsi="Times New Roman"/>
          <w:lang w:val="en-US"/>
        </w:rPr>
        <w:t>13</w:t>
      </w:r>
      <w:r w:rsidRPr="00ED52A2">
        <w:rPr>
          <w:rFonts w:ascii="Times New Roman" w:hAnsi="Times New Roman"/>
          <w:lang w:val="en-US"/>
        </w:rPr>
        <w:t xml:space="preserve">) </w:t>
      </w:r>
      <w:proofErr w:type="spellStart"/>
      <w:r w:rsidRPr="00ED52A2">
        <w:rPr>
          <w:rFonts w:ascii="Times New Roman" w:hAnsi="Times New Roman"/>
          <w:lang w:val="en-US"/>
        </w:rPr>
        <w:t>cita</w:t>
      </w:r>
      <w:proofErr w:type="spellEnd"/>
      <w:r w:rsidRPr="00ED52A2">
        <w:rPr>
          <w:rFonts w:ascii="Times New Roman" w:hAnsi="Times New Roman"/>
          <w:lang w:val="en-US"/>
        </w:rPr>
        <w:t xml:space="preserve"> en </w:t>
      </w:r>
      <w:proofErr w:type="spellStart"/>
      <w:r w:rsidRPr="00ED52A2">
        <w:rPr>
          <w:rFonts w:ascii="Times New Roman" w:hAnsi="Times New Roman"/>
          <w:lang w:val="en-US"/>
        </w:rPr>
        <w:t>inglés</w:t>
      </w:r>
      <w:proofErr w:type="spellEnd"/>
      <w:r w:rsidRPr="00ED52A2">
        <w:rPr>
          <w:rFonts w:ascii="Times New Roman" w:hAnsi="Times New Roman"/>
          <w:lang w:val="en-US"/>
        </w:rPr>
        <w:t xml:space="preserve"> </w:t>
      </w:r>
      <w:proofErr w:type="gramStart"/>
      <w:r w:rsidRPr="00ED52A2">
        <w:rPr>
          <w:rFonts w:ascii="Times New Roman" w:hAnsi="Times New Roman"/>
          <w:i/>
          <w:lang w:val="en-US"/>
        </w:rPr>
        <w:t>The</w:t>
      </w:r>
      <w:proofErr w:type="gramEnd"/>
      <w:r w:rsidRPr="00ED52A2">
        <w:rPr>
          <w:rFonts w:ascii="Times New Roman" w:hAnsi="Times New Roman"/>
          <w:i/>
          <w:lang w:val="en-US"/>
        </w:rPr>
        <w:t xml:space="preserve"> ethics rules on Independence are for external consumption, for image, they have nothing to do with real ethics. They have nothing to do with the virtue of Independence. Thus, </w:t>
      </w:r>
      <w:proofErr w:type="spellStart"/>
      <w:r w:rsidRPr="00ED52A2">
        <w:rPr>
          <w:rFonts w:ascii="Times New Roman" w:hAnsi="Times New Roman"/>
          <w:i/>
          <w:lang w:val="en-US"/>
        </w:rPr>
        <w:t>folowing</w:t>
      </w:r>
      <w:proofErr w:type="spellEnd"/>
      <w:r w:rsidRPr="00ED52A2">
        <w:rPr>
          <w:rFonts w:ascii="Times New Roman" w:hAnsi="Times New Roman"/>
          <w:i/>
          <w:lang w:val="en-US"/>
        </w:rPr>
        <w:t xml:space="preserve"> the </w:t>
      </w:r>
      <w:proofErr w:type="spellStart"/>
      <w:r w:rsidRPr="00ED52A2">
        <w:rPr>
          <w:rFonts w:ascii="Times New Roman" w:hAnsi="Times New Roman"/>
          <w:i/>
          <w:lang w:val="en-US"/>
        </w:rPr>
        <w:t>profesional</w:t>
      </w:r>
      <w:proofErr w:type="spellEnd"/>
      <w:r w:rsidRPr="00ED52A2">
        <w:rPr>
          <w:rFonts w:ascii="Times New Roman" w:hAnsi="Times New Roman"/>
          <w:i/>
          <w:lang w:val="en-US"/>
        </w:rPr>
        <w:t xml:space="preserve"> code´s rules on auditor </w:t>
      </w:r>
      <w:r w:rsidR="00A976EF" w:rsidRPr="00ED52A2">
        <w:rPr>
          <w:rFonts w:ascii="Times New Roman" w:hAnsi="Times New Roman"/>
          <w:i/>
          <w:lang w:val="en-US"/>
        </w:rPr>
        <w:t xml:space="preserve">Independence does not achieve the virtue of </w:t>
      </w:r>
      <w:proofErr w:type="spellStart"/>
      <w:r w:rsidR="00A976EF" w:rsidRPr="00ED52A2">
        <w:rPr>
          <w:rFonts w:ascii="Times New Roman" w:hAnsi="Times New Roman"/>
          <w:i/>
          <w:lang w:val="en-US"/>
        </w:rPr>
        <w:t>independende</w:t>
      </w:r>
      <w:proofErr w:type="spellEnd"/>
      <w:r w:rsidR="00A976EF" w:rsidRPr="00ED52A2">
        <w:rPr>
          <w:rFonts w:ascii="Times New Roman" w:hAnsi="Times New Roman"/>
          <w:i/>
          <w:lang w:val="en-US"/>
        </w:rPr>
        <w:t xml:space="preserve"> because it is just that-following the rules.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0263E"/>
    <w:multiLevelType w:val="hybridMultilevel"/>
    <w:tmpl w:val="9344306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5588126D"/>
    <w:multiLevelType w:val="hybridMultilevel"/>
    <w:tmpl w:val="22406A34"/>
    <w:lvl w:ilvl="0" w:tplc="42D2FFA0">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57D41D17"/>
    <w:multiLevelType w:val="hybridMultilevel"/>
    <w:tmpl w:val="5C80FC8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5FDF2BBF"/>
    <w:multiLevelType w:val="hybridMultilevel"/>
    <w:tmpl w:val="B2B667B0"/>
    <w:lvl w:ilvl="0" w:tplc="33140302">
      <w:start w:val="1"/>
      <w:numFmt w:val="lowerRoman"/>
      <w:lvlText w:val="(%1)"/>
      <w:lvlJc w:val="left"/>
      <w:pPr>
        <w:ind w:left="1440" w:hanging="72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4">
    <w:nsid w:val="7E1D71D0"/>
    <w:multiLevelType w:val="hybridMultilevel"/>
    <w:tmpl w:val="EFAA14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F8"/>
    <w:rsid w:val="000004A1"/>
    <w:rsid w:val="00003A67"/>
    <w:rsid w:val="00007503"/>
    <w:rsid w:val="00011622"/>
    <w:rsid w:val="0001461F"/>
    <w:rsid w:val="00014834"/>
    <w:rsid w:val="00031409"/>
    <w:rsid w:val="00032BC9"/>
    <w:rsid w:val="00043BB4"/>
    <w:rsid w:val="0005305D"/>
    <w:rsid w:val="00055E71"/>
    <w:rsid w:val="00057305"/>
    <w:rsid w:val="000732C2"/>
    <w:rsid w:val="00080681"/>
    <w:rsid w:val="00080A48"/>
    <w:rsid w:val="00081ADB"/>
    <w:rsid w:val="00082374"/>
    <w:rsid w:val="000A58B7"/>
    <w:rsid w:val="000B0B58"/>
    <w:rsid w:val="000B6CB6"/>
    <w:rsid w:val="000B6FC2"/>
    <w:rsid w:val="000C7683"/>
    <w:rsid w:val="000D3F62"/>
    <w:rsid w:val="000F7FC4"/>
    <w:rsid w:val="0010104E"/>
    <w:rsid w:val="00115F43"/>
    <w:rsid w:val="001179C3"/>
    <w:rsid w:val="0012680D"/>
    <w:rsid w:val="0012765F"/>
    <w:rsid w:val="0012790B"/>
    <w:rsid w:val="00127FAB"/>
    <w:rsid w:val="00131779"/>
    <w:rsid w:val="001322E4"/>
    <w:rsid w:val="00134288"/>
    <w:rsid w:val="00140766"/>
    <w:rsid w:val="00142255"/>
    <w:rsid w:val="00144501"/>
    <w:rsid w:val="00145B1E"/>
    <w:rsid w:val="0015432A"/>
    <w:rsid w:val="00154CE1"/>
    <w:rsid w:val="00156F8A"/>
    <w:rsid w:val="00166AC8"/>
    <w:rsid w:val="00173DF8"/>
    <w:rsid w:val="001865C9"/>
    <w:rsid w:val="001C1F7E"/>
    <w:rsid w:val="001C74A9"/>
    <w:rsid w:val="001D0794"/>
    <w:rsid w:val="001D2593"/>
    <w:rsid w:val="001D71CA"/>
    <w:rsid w:val="001D787B"/>
    <w:rsid w:val="001E10B1"/>
    <w:rsid w:val="001E4825"/>
    <w:rsid w:val="001F4217"/>
    <w:rsid w:val="001F5067"/>
    <w:rsid w:val="00215733"/>
    <w:rsid w:val="00220C72"/>
    <w:rsid w:val="00230700"/>
    <w:rsid w:val="002328C6"/>
    <w:rsid w:val="0025283B"/>
    <w:rsid w:val="00252B88"/>
    <w:rsid w:val="00256E71"/>
    <w:rsid w:val="0026170A"/>
    <w:rsid w:val="002620E9"/>
    <w:rsid w:val="00263092"/>
    <w:rsid w:val="002720B7"/>
    <w:rsid w:val="00281772"/>
    <w:rsid w:val="0028286E"/>
    <w:rsid w:val="002867F7"/>
    <w:rsid w:val="00291E53"/>
    <w:rsid w:val="00293CBB"/>
    <w:rsid w:val="002A533C"/>
    <w:rsid w:val="002A5D7B"/>
    <w:rsid w:val="002B298C"/>
    <w:rsid w:val="002B5D93"/>
    <w:rsid w:val="002C52CA"/>
    <w:rsid w:val="002D537A"/>
    <w:rsid w:val="002E5B23"/>
    <w:rsid w:val="002E66BD"/>
    <w:rsid w:val="002E79DF"/>
    <w:rsid w:val="002F1170"/>
    <w:rsid w:val="002F2813"/>
    <w:rsid w:val="00301507"/>
    <w:rsid w:val="00312D38"/>
    <w:rsid w:val="00312FD7"/>
    <w:rsid w:val="003171C9"/>
    <w:rsid w:val="00330609"/>
    <w:rsid w:val="00334333"/>
    <w:rsid w:val="00344C27"/>
    <w:rsid w:val="00350844"/>
    <w:rsid w:val="00350CB7"/>
    <w:rsid w:val="003546F9"/>
    <w:rsid w:val="00356EFA"/>
    <w:rsid w:val="003606C6"/>
    <w:rsid w:val="00362BA2"/>
    <w:rsid w:val="00365F85"/>
    <w:rsid w:val="00372532"/>
    <w:rsid w:val="00375EE5"/>
    <w:rsid w:val="00382E93"/>
    <w:rsid w:val="003935CE"/>
    <w:rsid w:val="003A0F86"/>
    <w:rsid w:val="003A3026"/>
    <w:rsid w:val="003A33AA"/>
    <w:rsid w:val="003A6A3C"/>
    <w:rsid w:val="003B2EBB"/>
    <w:rsid w:val="003B3D24"/>
    <w:rsid w:val="003B72B4"/>
    <w:rsid w:val="003C41F5"/>
    <w:rsid w:val="003C5233"/>
    <w:rsid w:val="003E01B6"/>
    <w:rsid w:val="003E06EC"/>
    <w:rsid w:val="003E2037"/>
    <w:rsid w:val="003E535E"/>
    <w:rsid w:val="003E5DBA"/>
    <w:rsid w:val="00407053"/>
    <w:rsid w:val="004214F4"/>
    <w:rsid w:val="00430D15"/>
    <w:rsid w:val="00442D73"/>
    <w:rsid w:val="004437B4"/>
    <w:rsid w:val="004506AE"/>
    <w:rsid w:val="0045137D"/>
    <w:rsid w:val="004542FA"/>
    <w:rsid w:val="004704F4"/>
    <w:rsid w:val="00472A19"/>
    <w:rsid w:val="00487322"/>
    <w:rsid w:val="0049200F"/>
    <w:rsid w:val="004979D4"/>
    <w:rsid w:val="004A6BB4"/>
    <w:rsid w:val="004B10FF"/>
    <w:rsid w:val="004C2F64"/>
    <w:rsid w:val="004C50F6"/>
    <w:rsid w:val="004D38A0"/>
    <w:rsid w:val="004D7F3A"/>
    <w:rsid w:val="004E57DA"/>
    <w:rsid w:val="004F2A85"/>
    <w:rsid w:val="004F4E5A"/>
    <w:rsid w:val="005012F0"/>
    <w:rsid w:val="00507152"/>
    <w:rsid w:val="00513768"/>
    <w:rsid w:val="00521153"/>
    <w:rsid w:val="005229AC"/>
    <w:rsid w:val="00535184"/>
    <w:rsid w:val="0054165E"/>
    <w:rsid w:val="0054657B"/>
    <w:rsid w:val="0055347F"/>
    <w:rsid w:val="00557BE4"/>
    <w:rsid w:val="0056038B"/>
    <w:rsid w:val="00564968"/>
    <w:rsid w:val="0056561B"/>
    <w:rsid w:val="0056630D"/>
    <w:rsid w:val="00566DFE"/>
    <w:rsid w:val="00582B45"/>
    <w:rsid w:val="00584584"/>
    <w:rsid w:val="005848AD"/>
    <w:rsid w:val="00590FA1"/>
    <w:rsid w:val="00592882"/>
    <w:rsid w:val="00593CF6"/>
    <w:rsid w:val="005A1347"/>
    <w:rsid w:val="005A67F2"/>
    <w:rsid w:val="005B21F1"/>
    <w:rsid w:val="005C1C6C"/>
    <w:rsid w:val="005C2D67"/>
    <w:rsid w:val="005C3425"/>
    <w:rsid w:val="005C56E3"/>
    <w:rsid w:val="005D16D7"/>
    <w:rsid w:val="005D26CD"/>
    <w:rsid w:val="005D4EA0"/>
    <w:rsid w:val="005E1C6E"/>
    <w:rsid w:val="005E5A43"/>
    <w:rsid w:val="005F2720"/>
    <w:rsid w:val="005F3773"/>
    <w:rsid w:val="00610AE2"/>
    <w:rsid w:val="00612F65"/>
    <w:rsid w:val="0061492C"/>
    <w:rsid w:val="00616ED2"/>
    <w:rsid w:val="0063163B"/>
    <w:rsid w:val="00633ABA"/>
    <w:rsid w:val="00633E9E"/>
    <w:rsid w:val="006348BF"/>
    <w:rsid w:val="00637E2F"/>
    <w:rsid w:val="0064126C"/>
    <w:rsid w:val="00642CDE"/>
    <w:rsid w:val="00650445"/>
    <w:rsid w:val="00650694"/>
    <w:rsid w:val="00664EE1"/>
    <w:rsid w:val="00674A39"/>
    <w:rsid w:val="00684B7F"/>
    <w:rsid w:val="00687B83"/>
    <w:rsid w:val="0069084C"/>
    <w:rsid w:val="0069182F"/>
    <w:rsid w:val="006933F3"/>
    <w:rsid w:val="00695305"/>
    <w:rsid w:val="006A03D4"/>
    <w:rsid w:val="006A303D"/>
    <w:rsid w:val="006A53BC"/>
    <w:rsid w:val="006A6F2D"/>
    <w:rsid w:val="006B3C41"/>
    <w:rsid w:val="006B689E"/>
    <w:rsid w:val="006C78A0"/>
    <w:rsid w:val="006D1CC3"/>
    <w:rsid w:val="006D5AD2"/>
    <w:rsid w:val="006D7B2A"/>
    <w:rsid w:val="006E22D5"/>
    <w:rsid w:val="006E4148"/>
    <w:rsid w:val="006E64C2"/>
    <w:rsid w:val="006F0B12"/>
    <w:rsid w:val="006F5C77"/>
    <w:rsid w:val="00702BD1"/>
    <w:rsid w:val="0070744D"/>
    <w:rsid w:val="00712A65"/>
    <w:rsid w:val="007140EA"/>
    <w:rsid w:val="00714106"/>
    <w:rsid w:val="0071444E"/>
    <w:rsid w:val="007212D1"/>
    <w:rsid w:val="007300DC"/>
    <w:rsid w:val="00740D33"/>
    <w:rsid w:val="0074540C"/>
    <w:rsid w:val="007474AA"/>
    <w:rsid w:val="00753786"/>
    <w:rsid w:val="00757380"/>
    <w:rsid w:val="00777182"/>
    <w:rsid w:val="007925A5"/>
    <w:rsid w:val="007963F9"/>
    <w:rsid w:val="00797E17"/>
    <w:rsid w:val="007A24F2"/>
    <w:rsid w:val="007B4EB3"/>
    <w:rsid w:val="007B51FB"/>
    <w:rsid w:val="007D2612"/>
    <w:rsid w:val="007D30BA"/>
    <w:rsid w:val="007D4ED6"/>
    <w:rsid w:val="007D65A1"/>
    <w:rsid w:val="007E1268"/>
    <w:rsid w:val="007E74DB"/>
    <w:rsid w:val="007F39A3"/>
    <w:rsid w:val="00805A93"/>
    <w:rsid w:val="008064AD"/>
    <w:rsid w:val="00806978"/>
    <w:rsid w:val="0081011E"/>
    <w:rsid w:val="008213B3"/>
    <w:rsid w:val="008214F6"/>
    <w:rsid w:val="008263D7"/>
    <w:rsid w:val="008318AC"/>
    <w:rsid w:val="00851D6E"/>
    <w:rsid w:val="00870BA7"/>
    <w:rsid w:val="008720B6"/>
    <w:rsid w:val="00880780"/>
    <w:rsid w:val="00881E3D"/>
    <w:rsid w:val="00887215"/>
    <w:rsid w:val="00887580"/>
    <w:rsid w:val="008915B9"/>
    <w:rsid w:val="00892E20"/>
    <w:rsid w:val="008A0FC4"/>
    <w:rsid w:val="008A4E8C"/>
    <w:rsid w:val="008A7C4F"/>
    <w:rsid w:val="008B4153"/>
    <w:rsid w:val="008B6E1E"/>
    <w:rsid w:val="008C07C7"/>
    <w:rsid w:val="008C0E83"/>
    <w:rsid w:val="008C4B4D"/>
    <w:rsid w:val="008C741A"/>
    <w:rsid w:val="008D05D1"/>
    <w:rsid w:val="008D1C1A"/>
    <w:rsid w:val="008D4FF4"/>
    <w:rsid w:val="008E1534"/>
    <w:rsid w:val="008E4DA1"/>
    <w:rsid w:val="008F0A65"/>
    <w:rsid w:val="009044C5"/>
    <w:rsid w:val="00910447"/>
    <w:rsid w:val="009109C3"/>
    <w:rsid w:val="00921316"/>
    <w:rsid w:val="00932B62"/>
    <w:rsid w:val="00933331"/>
    <w:rsid w:val="00941B41"/>
    <w:rsid w:val="00943E43"/>
    <w:rsid w:val="00945024"/>
    <w:rsid w:val="0094600E"/>
    <w:rsid w:val="00952481"/>
    <w:rsid w:val="00961236"/>
    <w:rsid w:val="0097699C"/>
    <w:rsid w:val="00985DBD"/>
    <w:rsid w:val="00991DC8"/>
    <w:rsid w:val="00992163"/>
    <w:rsid w:val="00995593"/>
    <w:rsid w:val="009A548D"/>
    <w:rsid w:val="009B0A24"/>
    <w:rsid w:val="009B3DEA"/>
    <w:rsid w:val="009B576B"/>
    <w:rsid w:val="009C01A8"/>
    <w:rsid w:val="009C0315"/>
    <w:rsid w:val="009C3E5E"/>
    <w:rsid w:val="009C618E"/>
    <w:rsid w:val="009E034B"/>
    <w:rsid w:val="009E0C02"/>
    <w:rsid w:val="009E1A4B"/>
    <w:rsid w:val="009F7A50"/>
    <w:rsid w:val="00A073B4"/>
    <w:rsid w:val="00A1039E"/>
    <w:rsid w:val="00A11F33"/>
    <w:rsid w:val="00A1699C"/>
    <w:rsid w:val="00A279E4"/>
    <w:rsid w:val="00A32938"/>
    <w:rsid w:val="00A41C89"/>
    <w:rsid w:val="00A46E1E"/>
    <w:rsid w:val="00A5302E"/>
    <w:rsid w:val="00A6096B"/>
    <w:rsid w:val="00A67B38"/>
    <w:rsid w:val="00A71B8D"/>
    <w:rsid w:val="00A7769C"/>
    <w:rsid w:val="00A7771E"/>
    <w:rsid w:val="00A805AA"/>
    <w:rsid w:val="00A84176"/>
    <w:rsid w:val="00A90D2F"/>
    <w:rsid w:val="00A976EF"/>
    <w:rsid w:val="00A9774F"/>
    <w:rsid w:val="00AA2A07"/>
    <w:rsid w:val="00AA3233"/>
    <w:rsid w:val="00AA5D65"/>
    <w:rsid w:val="00AA6811"/>
    <w:rsid w:val="00AB2C3A"/>
    <w:rsid w:val="00AB7508"/>
    <w:rsid w:val="00AC18AC"/>
    <w:rsid w:val="00AE36F9"/>
    <w:rsid w:val="00AE718A"/>
    <w:rsid w:val="00AF23D5"/>
    <w:rsid w:val="00AF54E4"/>
    <w:rsid w:val="00B0560A"/>
    <w:rsid w:val="00B253AB"/>
    <w:rsid w:val="00B2712D"/>
    <w:rsid w:val="00B371F1"/>
    <w:rsid w:val="00B41FA4"/>
    <w:rsid w:val="00B4748D"/>
    <w:rsid w:val="00B50222"/>
    <w:rsid w:val="00B54DA7"/>
    <w:rsid w:val="00B5764C"/>
    <w:rsid w:val="00B65E87"/>
    <w:rsid w:val="00B80252"/>
    <w:rsid w:val="00B812F2"/>
    <w:rsid w:val="00B82251"/>
    <w:rsid w:val="00B8309B"/>
    <w:rsid w:val="00B835AE"/>
    <w:rsid w:val="00B84A2C"/>
    <w:rsid w:val="00B8740F"/>
    <w:rsid w:val="00B87CB0"/>
    <w:rsid w:val="00B905E4"/>
    <w:rsid w:val="00B95F5B"/>
    <w:rsid w:val="00BA31FC"/>
    <w:rsid w:val="00BA5C3A"/>
    <w:rsid w:val="00BB2A4C"/>
    <w:rsid w:val="00BB5316"/>
    <w:rsid w:val="00BB609F"/>
    <w:rsid w:val="00BD1967"/>
    <w:rsid w:val="00BD77FE"/>
    <w:rsid w:val="00BE5D5F"/>
    <w:rsid w:val="00BE6369"/>
    <w:rsid w:val="00BF00BA"/>
    <w:rsid w:val="00BF6459"/>
    <w:rsid w:val="00BF6E90"/>
    <w:rsid w:val="00C00DBC"/>
    <w:rsid w:val="00C161F2"/>
    <w:rsid w:val="00C16445"/>
    <w:rsid w:val="00C2240F"/>
    <w:rsid w:val="00C23EAB"/>
    <w:rsid w:val="00C23FAA"/>
    <w:rsid w:val="00C26CA4"/>
    <w:rsid w:val="00C33A67"/>
    <w:rsid w:val="00C4026B"/>
    <w:rsid w:val="00C45590"/>
    <w:rsid w:val="00C53300"/>
    <w:rsid w:val="00C554F9"/>
    <w:rsid w:val="00C55DF8"/>
    <w:rsid w:val="00C6705B"/>
    <w:rsid w:val="00C70F7E"/>
    <w:rsid w:val="00C86634"/>
    <w:rsid w:val="00C9789D"/>
    <w:rsid w:val="00CA0D47"/>
    <w:rsid w:val="00CA4F0E"/>
    <w:rsid w:val="00CB31B3"/>
    <w:rsid w:val="00CB5E16"/>
    <w:rsid w:val="00CC1F72"/>
    <w:rsid w:val="00CF4134"/>
    <w:rsid w:val="00D0183F"/>
    <w:rsid w:val="00D066D4"/>
    <w:rsid w:val="00D23A72"/>
    <w:rsid w:val="00D27C3E"/>
    <w:rsid w:val="00D34817"/>
    <w:rsid w:val="00D56A8E"/>
    <w:rsid w:val="00D66401"/>
    <w:rsid w:val="00D722E1"/>
    <w:rsid w:val="00D72615"/>
    <w:rsid w:val="00D96A74"/>
    <w:rsid w:val="00DA3058"/>
    <w:rsid w:val="00DB36D0"/>
    <w:rsid w:val="00DB45F0"/>
    <w:rsid w:val="00DC5BB6"/>
    <w:rsid w:val="00DD20F6"/>
    <w:rsid w:val="00DE61ED"/>
    <w:rsid w:val="00DE69DC"/>
    <w:rsid w:val="00DF73A9"/>
    <w:rsid w:val="00E00404"/>
    <w:rsid w:val="00E01EFB"/>
    <w:rsid w:val="00E1621F"/>
    <w:rsid w:val="00E20C7F"/>
    <w:rsid w:val="00E25EE4"/>
    <w:rsid w:val="00E31E53"/>
    <w:rsid w:val="00E5310D"/>
    <w:rsid w:val="00E53774"/>
    <w:rsid w:val="00E60C6B"/>
    <w:rsid w:val="00E767BD"/>
    <w:rsid w:val="00E83086"/>
    <w:rsid w:val="00E92104"/>
    <w:rsid w:val="00E923A3"/>
    <w:rsid w:val="00EA2691"/>
    <w:rsid w:val="00EA3F72"/>
    <w:rsid w:val="00EA669A"/>
    <w:rsid w:val="00EB12B3"/>
    <w:rsid w:val="00EB1D02"/>
    <w:rsid w:val="00EB2B3F"/>
    <w:rsid w:val="00EC006A"/>
    <w:rsid w:val="00EC7862"/>
    <w:rsid w:val="00ED4E23"/>
    <w:rsid w:val="00ED52A2"/>
    <w:rsid w:val="00ED53BA"/>
    <w:rsid w:val="00ED5D04"/>
    <w:rsid w:val="00ED687C"/>
    <w:rsid w:val="00EE1006"/>
    <w:rsid w:val="00EE10BD"/>
    <w:rsid w:val="00EE29E4"/>
    <w:rsid w:val="00EE36FA"/>
    <w:rsid w:val="00EF6997"/>
    <w:rsid w:val="00F02131"/>
    <w:rsid w:val="00F06C6F"/>
    <w:rsid w:val="00F14BBB"/>
    <w:rsid w:val="00F23BCC"/>
    <w:rsid w:val="00F41055"/>
    <w:rsid w:val="00F549CE"/>
    <w:rsid w:val="00F56682"/>
    <w:rsid w:val="00F574A5"/>
    <w:rsid w:val="00F6611B"/>
    <w:rsid w:val="00F71C92"/>
    <w:rsid w:val="00F74A0A"/>
    <w:rsid w:val="00F77862"/>
    <w:rsid w:val="00F80721"/>
    <w:rsid w:val="00F87700"/>
    <w:rsid w:val="00F90A6F"/>
    <w:rsid w:val="00F9404E"/>
    <w:rsid w:val="00F97831"/>
    <w:rsid w:val="00FC656C"/>
    <w:rsid w:val="00FC7AF2"/>
    <w:rsid w:val="00FD45ED"/>
    <w:rsid w:val="00FE56EA"/>
    <w:rsid w:val="00FE79C8"/>
    <w:rsid w:val="00FF2A9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3ECB2-A289-4433-86D6-EF2C199E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5B21F1"/>
    <w:pPr>
      <w:keepNext/>
      <w:spacing w:after="0" w:line="360" w:lineRule="auto"/>
      <w:jc w:val="both"/>
      <w:outlineLvl w:val="1"/>
    </w:pPr>
    <w:rPr>
      <w:rFonts w:ascii="Times New Roman" w:eastAsia="Times New Roman" w:hAnsi="Times New Roman"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ynormal1eespacioymedio">
    <w:name w:val="My normal 1e espacio y medio"/>
    <w:basedOn w:val="Normal"/>
    <w:rsid w:val="00C26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pPr>
    <w:rPr>
      <w:rFonts w:ascii="Palatino Linotype" w:eastAsia="Times New Roman" w:hAnsi="Palatino Linotype" w:cs="Times New Roman"/>
      <w:sz w:val="24"/>
      <w:szCs w:val="20"/>
      <w:lang w:eastAsia="es-VE"/>
    </w:rPr>
  </w:style>
  <w:style w:type="paragraph" w:styleId="Textonotapie">
    <w:name w:val="footnote text"/>
    <w:basedOn w:val="Normal"/>
    <w:link w:val="TextonotapieCar"/>
    <w:uiPriority w:val="99"/>
    <w:semiHidden/>
    <w:unhideWhenUsed/>
    <w:rsid w:val="00C26CA4"/>
    <w:pPr>
      <w:spacing w:after="200" w:line="276"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C26CA4"/>
    <w:rPr>
      <w:rFonts w:ascii="Calibri" w:eastAsia="Calibri" w:hAnsi="Calibri" w:cs="Times New Roman"/>
      <w:sz w:val="20"/>
      <w:szCs w:val="20"/>
      <w:lang w:val="es-CO"/>
    </w:rPr>
  </w:style>
  <w:style w:type="character" w:styleId="Refdenotaalpie">
    <w:name w:val="footnote reference"/>
    <w:uiPriority w:val="99"/>
    <w:semiHidden/>
    <w:unhideWhenUsed/>
    <w:rsid w:val="00C26CA4"/>
    <w:rPr>
      <w:vertAlign w:val="superscript"/>
    </w:rPr>
  </w:style>
  <w:style w:type="paragraph" w:customStyle="1" w:styleId="Style28">
    <w:name w:val="Style28"/>
    <w:basedOn w:val="Normal"/>
    <w:uiPriority w:val="99"/>
    <w:rsid w:val="0061492C"/>
    <w:pPr>
      <w:widowControl w:val="0"/>
      <w:autoSpaceDE w:val="0"/>
      <w:autoSpaceDN w:val="0"/>
      <w:adjustRightInd w:val="0"/>
      <w:spacing w:after="0" w:line="279" w:lineRule="exact"/>
      <w:ind w:hanging="874"/>
      <w:jc w:val="both"/>
    </w:pPr>
    <w:rPr>
      <w:rFonts w:ascii="Calibri" w:eastAsia="Times New Roman" w:hAnsi="Calibri" w:cs="Times New Roman"/>
      <w:sz w:val="24"/>
      <w:szCs w:val="24"/>
      <w:lang w:val="es-CO" w:eastAsia="es-CO"/>
    </w:rPr>
  </w:style>
  <w:style w:type="character" w:customStyle="1" w:styleId="FontStyle65">
    <w:name w:val="Font Style65"/>
    <w:uiPriority w:val="99"/>
    <w:rsid w:val="0061492C"/>
    <w:rPr>
      <w:rFonts w:ascii="Times New Roman" w:hAnsi="Times New Roman" w:cs="Times New Roman"/>
      <w:color w:val="000000"/>
      <w:sz w:val="22"/>
      <w:szCs w:val="22"/>
    </w:rPr>
  </w:style>
  <w:style w:type="paragraph" w:customStyle="1" w:styleId="Style16">
    <w:name w:val="Style16"/>
    <w:basedOn w:val="Normal"/>
    <w:uiPriority w:val="99"/>
    <w:rsid w:val="0061492C"/>
    <w:pPr>
      <w:widowControl w:val="0"/>
      <w:autoSpaceDE w:val="0"/>
      <w:autoSpaceDN w:val="0"/>
      <w:adjustRightInd w:val="0"/>
      <w:spacing w:after="0" w:line="240" w:lineRule="auto"/>
      <w:jc w:val="both"/>
    </w:pPr>
    <w:rPr>
      <w:rFonts w:ascii="Calibri" w:eastAsia="Times New Roman" w:hAnsi="Calibri" w:cs="Times New Roman"/>
      <w:sz w:val="24"/>
      <w:szCs w:val="24"/>
      <w:lang w:val="es-CO" w:eastAsia="es-CO"/>
    </w:rPr>
  </w:style>
  <w:style w:type="character" w:customStyle="1" w:styleId="FontStyle64">
    <w:name w:val="Font Style64"/>
    <w:uiPriority w:val="99"/>
    <w:rsid w:val="0061492C"/>
    <w:rPr>
      <w:rFonts w:ascii="Times New Roman" w:hAnsi="Times New Roman" w:cs="Times New Roman"/>
      <w:b/>
      <w:bCs/>
      <w:color w:val="000000"/>
      <w:sz w:val="22"/>
      <w:szCs w:val="22"/>
    </w:rPr>
  </w:style>
  <w:style w:type="paragraph" w:styleId="HTMLconformatoprevio">
    <w:name w:val="HTML Preformatted"/>
    <w:basedOn w:val="Normal"/>
    <w:link w:val="HTMLconformatoprevioCar"/>
    <w:uiPriority w:val="99"/>
    <w:unhideWhenUsed/>
    <w:rsid w:val="0058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rsid w:val="00584584"/>
    <w:rPr>
      <w:rFonts w:ascii="Courier New" w:eastAsia="Times New Roman" w:hAnsi="Courier New" w:cs="Courier New"/>
      <w:sz w:val="20"/>
      <w:szCs w:val="20"/>
      <w:lang w:eastAsia="es-VE"/>
    </w:rPr>
  </w:style>
  <w:style w:type="paragraph" w:customStyle="1" w:styleId="Default">
    <w:name w:val="Default"/>
    <w:rsid w:val="00B835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Fuentedeprrafopredeter"/>
    <w:rsid w:val="003E01B6"/>
  </w:style>
  <w:style w:type="paragraph" w:styleId="Encabezado">
    <w:name w:val="header"/>
    <w:basedOn w:val="Normal"/>
    <w:link w:val="EncabezadoCar"/>
    <w:uiPriority w:val="99"/>
    <w:unhideWhenUsed/>
    <w:rsid w:val="00566D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DFE"/>
  </w:style>
  <w:style w:type="character" w:customStyle="1" w:styleId="Ttulo2Car">
    <w:name w:val="Título 2 Car"/>
    <w:basedOn w:val="Fuentedeprrafopredeter"/>
    <w:link w:val="Ttulo2"/>
    <w:rsid w:val="005B21F1"/>
    <w:rPr>
      <w:rFonts w:ascii="Times New Roman" w:eastAsia="Times New Roman" w:hAnsi="Times New Roman" w:cs="Times New Roman"/>
      <w:i/>
      <w:iCs/>
      <w:sz w:val="24"/>
      <w:szCs w:val="24"/>
      <w:lang w:val="es-ES" w:eastAsia="es-ES"/>
    </w:rPr>
  </w:style>
  <w:style w:type="character" w:customStyle="1" w:styleId="tgc">
    <w:name w:val="_tgc"/>
    <w:basedOn w:val="Fuentedeprrafopredeter"/>
    <w:rsid w:val="00350844"/>
  </w:style>
  <w:style w:type="character" w:styleId="Refdecomentario">
    <w:name w:val="annotation reference"/>
    <w:basedOn w:val="Fuentedeprrafopredeter"/>
    <w:uiPriority w:val="99"/>
    <w:semiHidden/>
    <w:unhideWhenUsed/>
    <w:rsid w:val="006E64C2"/>
    <w:rPr>
      <w:sz w:val="16"/>
      <w:szCs w:val="16"/>
    </w:rPr>
  </w:style>
  <w:style w:type="paragraph" w:styleId="Textocomentario">
    <w:name w:val="annotation text"/>
    <w:basedOn w:val="Normal"/>
    <w:link w:val="TextocomentarioCar"/>
    <w:uiPriority w:val="99"/>
    <w:semiHidden/>
    <w:unhideWhenUsed/>
    <w:rsid w:val="006E64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64C2"/>
    <w:rPr>
      <w:sz w:val="20"/>
      <w:szCs w:val="20"/>
    </w:rPr>
  </w:style>
  <w:style w:type="paragraph" w:styleId="Asuntodelcomentario">
    <w:name w:val="annotation subject"/>
    <w:basedOn w:val="Textocomentario"/>
    <w:next w:val="Textocomentario"/>
    <w:link w:val="AsuntodelcomentarioCar"/>
    <w:uiPriority w:val="99"/>
    <w:semiHidden/>
    <w:unhideWhenUsed/>
    <w:rsid w:val="006E64C2"/>
    <w:rPr>
      <w:b/>
      <w:bCs/>
    </w:rPr>
  </w:style>
  <w:style w:type="character" w:customStyle="1" w:styleId="AsuntodelcomentarioCar">
    <w:name w:val="Asunto del comentario Car"/>
    <w:basedOn w:val="TextocomentarioCar"/>
    <w:link w:val="Asuntodelcomentario"/>
    <w:uiPriority w:val="99"/>
    <w:semiHidden/>
    <w:rsid w:val="006E64C2"/>
    <w:rPr>
      <w:b/>
      <w:bCs/>
      <w:sz w:val="20"/>
      <w:szCs w:val="20"/>
    </w:rPr>
  </w:style>
  <w:style w:type="paragraph" w:styleId="Textodeglobo">
    <w:name w:val="Balloon Text"/>
    <w:basedOn w:val="Normal"/>
    <w:link w:val="TextodegloboCar"/>
    <w:uiPriority w:val="99"/>
    <w:semiHidden/>
    <w:unhideWhenUsed/>
    <w:rsid w:val="006E64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4C2"/>
    <w:rPr>
      <w:rFonts w:ascii="Segoe UI" w:hAnsi="Segoe UI" w:cs="Segoe UI"/>
      <w:sz w:val="18"/>
      <w:szCs w:val="18"/>
    </w:rPr>
  </w:style>
  <w:style w:type="paragraph" w:styleId="Piedepgina">
    <w:name w:val="footer"/>
    <w:basedOn w:val="Normal"/>
    <w:link w:val="PiedepginaCar"/>
    <w:uiPriority w:val="99"/>
    <w:unhideWhenUsed/>
    <w:rsid w:val="00EE29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933">
      <w:bodyDiv w:val="1"/>
      <w:marLeft w:val="0"/>
      <w:marRight w:val="0"/>
      <w:marTop w:val="0"/>
      <w:marBottom w:val="0"/>
      <w:divBdr>
        <w:top w:val="none" w:sz="0" w:space="0" w:color="auto"/>
        <w:left w:val="none" w:sz="0" w:space="0" w:color="auto"/>
        <w:bottom w:val="none" w:sz="0" w:space="0" w:color="auto"/>
        <w:right w:val="none" w:sz="0" w:space="0" w:color="auto"/>
      </w:divBdr>
      <w:divsChild>
        <w:div w:id="139856136">
          <w:marLeft w:val="0"/>
          <w:marRight w:val="0"/>
          <w:marTop w:val="0"/>
          <w:marBottom w:val="0"/>
          <w:divBdr>
            <w:top w:val="none" w:sz="0" w:space="0" w:color="auto"/>
            <w:left w:val="none" w:sz="0" w:space="0" w:color="auto"/>
            <w:bottom w:val="none" w:sz="0" w:space="0" w:color="auto"/>
            <w:right w:val="none" w:sz="0" w:space="0" w:color="auto"/>
          </w:divBdr>
        </w:div>
        <w:div w:id="232276853">
          <w:marLeft w:val="0"/>
          <w:marRight w:val="0"/>
          <w:marTop w:val="0"/>
          <w:marBottom w:val="0"/>
          <w:divBdr>
            <w:top w:val="none" w:sz="0" w:space="0" w:color="auto"/>
            <w:left w:val="none" w:sz="0" w:space="0" w:color="auto"/>
            <w:bottom w:val="none" w:sz="0" w:space="0" w:color="auto"/>
            <w:right w:val="none" w:sz="0" w:space="0" w:color="auto"/>
          </w:divBdr>
        </w:div>
        <w:div w:id="23671993">
          <w:marLeft w:val="0"/>
          <w:marRight w:val="0"/>
          <w:marTop w:val="0"/>
          <w:marBottom w:val="0"/>
          <w:divBdr>
            <w:top w:val="none" w:sz="0" w:space="0" w:color="auto"/>
            <w:left w:val="none" w:sz="0" w:space="0" w:color="auto"/>
            <w:bottom w:val="none" w:sz="0" w:space="0" w:color="auto"/>
            <w:right w:val="none" w:sz="0" w:space="0" w:color="auto"/>
          </w:divBdr>
        </w:div>
        <w:div w:id="1083717995">
          <w:marLeft w:val="0"/>
          <w:marRight w:val="0"/>
          <w:marTop w:val="0"/>
          <w:marBottom w:val="0"/>
          <w:divBdr>
            <w:top w:val="none" w:sz="0" w:space="0" w:color="auto"/>
            <w:left w:val="none" w:sz="0" w:space="0" w:color="auto"/>
            <w:bottom w:val="none" w:sz="0" w:space="0" w:color="auto"/>
            <w:right w:val="none" w:sz="0" w:space="0" w:color="auto"/>
          </w:divBdr>
        </w:div>
        <w:div w:id="1390377284">
          <w:marLeft w:val="0"/>
          <w:marRight w:val="0"/>
          <w:marTop w:val="0"/>
          <w:marBottom w:val="0"/>
          <w:divBdr>
            <w:top w:val="none" w:sz="0" w:space="0" w:color="auto"/>
            <w:left w:val="none" w:sz="0" w:space="0" w:color="auto"/>
            <w:bottom w:val="none" w:sz="0" w:space="0" w:color="auto"/>
            <w:right w:val="none" w:sz="0" w:space="0" w:color="auto"/>
          </w:divBdr>
        </w:div>
        <w:div w:id="1215585663">
          <w:marLeft w:val="0"/>
          <w:marRight w:val="0"/>
          <w:marTop w:val="0"/>
          <w:marBottom w:val="0"/>
          <w:divBdr>
            <w:top w:val="none" w:sz="0" w:space="0" w:color="auto"/>
            <w:left w:val="none" w:sz="0" w:space="0" w:color="auto"/>
            <w:bottom w:val="none" w:sz="0" w:space="0" w:color="auto"/>
            <w:right w:val="none" w:sz="0" w:space="0" w:color="auto"/>
          </w:divBdr>
        </w:div>
        <w:div w:id="1666083164">
          <w:marLeft w:val="0"/>
          <w:marRight w:val="0"/>
          <w:marTop w:val="0"/>
          <w:marBottom w:val="0"/>
          <w:divBdr>
            <w:top w:val="none" w:sz="0" w:space="0" w:color="auto"/>
            <w:left w:val="none" w:sz="0" w:space="0" w:color="auto"/>
            <w:bottom w:val="none" w:sz="0" w:space="0" w:color="auto"/>
            <w:right w:val="none" w:sz="0" w:space="0" w:color="auto"/>
          </w:divBdr>
        </w:div>
        <w:div w:id="93137753">
          <w:marLeft w:val="0"/>
          <w:marRight w:val="0"/>
          <w:marTop w:val="0"/>
          <w:marBottom w:val="0"/>
          <w:divBdr>
            <w:top w:val="none" w:sz="0" w:space="0" w:color="auto"/>
            <w:left w:val="none" w:sz="0" w:space="0" w:color="auto"/>
            <w:bottom w:val="none" w:sz="0" w:space="0" w:color="auto"/>
            <w:right w:val="none" w:sz="0" w:space="0" w:color="auto"/>
          </w:divBdr>
        </w:div>
        <w:div w:id="296768206">
          <w:marLeft w:val="0"/>
          <w:marRight w:val="0"/>
          <w:marTop w:val="0"/>
          <w:marBottom w:val="0"/>
          <w:divBdr>
            <w:top w:val="none" w:sz="0" w:space="0" w:color="auto"/>
            <w:left w:val="none" w:sz="0" w:space="0" w:color="auto"/>
            <w:bottom w:val="none" w:sz="0" w:space="0" w:color="auto"/>
            <w:right w:val="none" w:sz="0" w:space="0" w:color="auto"/>
          </w:divBdr>
        </w:div>
        <w:div w:id="1028915666">
          <w:marLeft w:val="0"/>
          <w:marRight w:val="0"/>
          <w:marTop w:val="0"/>
          <w:marBottom w:val="0"/>
          <w:divBdr>
            <w:top w:val="none" w:sz="0" w:space="0" w:color="auto"/>
            <w:left w:val="none" w:sz="0" w:space="0" w:color="auto"/>
            <w:bottom w:val="none" w:sz="0" w:space="0" w:color="auto"/>
            <w:right w:val="none" w:sz="0" w:space="0" w:color="auto"/>
          </w:divBdr>
        </w:div>
        <w:div w:id="1349255549">
          <w:marLeft w:val="0"/>
          <w:marRight w:val="0"/>
          <w:marTop w:val="0"/>
          <w:marBottom w:val="0"/>
          <w:divBdr>
            <w:top w:val="none" w:sz="0" w:space="0" w:color="auto"/>
            <w:left w:val="none" w:sz="0" w:space="0" w:color="auto"/>
            <w:bottom w:val="none" w:sz="0" w:space="0" w:color="auto"/>
            <w:right w:val="none" w:sz="0" w:space="0" w:color="auto"/>
          </w:divBdr>
        </w:div>
        <w:div w:id="272516805">
          <w:marLeft w:val="0"/>
          <w:marRight w:val="0"/>
          <w:marTop w:val="0"/>
          <w:marBottom w:val="0"/>
          <w:divBdr>
            <w:top w:val="none" w:sz="0" w:space="0" w:color="auto"/>
            <w:left w:val="none" w:sz="0" w:space="0" w:color="auto"/>
            <w:bottom w:val="none" w:sz="0" w:space="0" w:color="auto"/>
            <w:right w:val="none" w:sz="0" w:space="0" w:color="auto"/>
          </w:divBdr>
        </w:div>
        <w:div w:id="189294618">
          <w:marLeft w:val="0"/>
          <w:marRight w:val="0"/>
          <w:marTop w:val="0"/>
          <w:marBottom w:val="0"/>
          <w:divBdr>
            <w:top w:val="none" w:sz="0" w:space="0" w:color="auto"/>
            <w:left w:val="none" w:sz="0" w:space="0" w:color="auto"/>
            <w:bottom w:val="none" w:sz="0" w:space="0" w:color="auto"/>
            <w:right w:val="none" w:sz="0" w:space="0" w:color="auto"/>
          </w:divBdr>
        </w:div>
        <w:div w:id="1216431309">
          <w:marLeft w:val="0"/>
          <w:marRight w:val="0"/>
          <w:marTop w:val="0"/>
          <w:marBottom w:val="0"/>
          <w:divBdr>
            <w:top w:val="none" w:sz="0" w:space="0" w:color="auto"/>
            <w:left w:val="none" w:sz="0" w:space="0" w:color="auto"/>
            <w:bottom w:val="none" w:sz="0" w:space="0" w:color="auto"/>
            <w:right w:val="none" w:sz="0" w:space="0" w:color="auto"/>
          </w:divBdr>
        </w:div>
        <w:div w:id="2042827646">
          <w:marLeft w:val="0"/>
          <w:marRight w:val="0"/>
          <w:marTop w:val="0"/>
          <w:marBottom w:val="0"/>
          <w:divBdr>
            <w:top w:val="none" w:sz="0" w:space="0" w:color="auto"/>
            <w:left w:val="none" w:sz="0" w:space="0" w:color="auto"/>
            <w:bottom w:val="none" w:sz="0" w:space="0" w:color="auto"/>
            <w:right w:val="none" w:sz="0" w:space="0" w:color="auto"/>
          </w:divBdr>
        </w:div>
        <w:div w:id="1152211907">
          <w:marLeft w:val="0"/>
          <w:marRight w:val="0"/>
          <w:marTop w:val="0"/>
          <w:marBottom w:val="0"/>
          <w:divBdr>
            <w:top w:val="none" w:sz="0" w:space="0" w:color="auto"/>
            <w:left w:val="none" w:sz="0" w:space="0" w:color="auto"/>
            <w:bottom w:val="none" w:sz="0" w:space="0" w:color="auto"/>
            <w:right w:val="none" w:sz="0" w:space="0" w:color="auto"/>
          </w:divBdr>
        </w:div>
        <w:div w:id="1830176369">
          <w:marLeft w:val="0"/>
          <w:marRight w:val="0"/>
          <w:marTop w:val="0"/>
          <w:marBottom w:val="0"/>
          <w:divBdr>
            <w:top w:val="none" w:sz="0" w:space="0" w:color="auto"/>
            <w:left w:val="none" w:sz="0" w:space="0" w:color="auto"/>
            <w:bottom w:val="none" w:sz="0" w:space="0" w:color="auto"/>
            <w:right w:val="none" w:sz="0" w:space="0" w:color="auto"/>
          </w:divBdr>
        </w:div>
        <w:div w:id="91319881">
          <w:marLeft w:val="0"/>
          <w:marRight w:val="0"/>
          <w:marTop w:val="0"/>
          <w:marBottom w:val="0"/>
          <w:divBdr>
            <w:top w:val="none" w:sz="0" w:space="0" w:color="auto"/>
            <w:left w:val="none" w:sz="0" w:space="0" w:color="auto"/>
            <w:bottom w:val="none" w:sz="0" w:space="0" w:color="auto"/>
            <w:right w:val="none" w:sz="0" w:space="0" w:color="auto"/>
          </w:divBdr>
        </w:div>
      </w:divsChild>
    </w:div>
    <w:div w:id="14818916">
      <w:bodyDiv w:val="1"/>
      <w:marLeft w:val="0"/>
      <w:marRight w:val="0"/>
      <w:marTop w:val="0"/>
      <w:marBottom w:val="0"/>
      <w:divBdr>
        <w:top w:val="none" w:sz="0" w:space="0" w:color="auto"/>
        <w:left w:val="none" w:sz="0" w:space="0" w:color="auto"/>
        <w:bottom w:val="none" w:sz="0" w:space="0" w:color="auto"/>
        <w:right w:val="none" w:sz="0" w:space="0" w:color="auto"/>
      </w:divBdr>
      <w:divsChild>
        <w:div w:id="1350450520">
          <w:marLeft w:val="0"/>
          <w:marRight w:val="0"/>
          <w:marTop w:val="0"/>
          <w:marBottom w:val="0"/>
          <w:divBdr>
            <w:top w:val="none" w:sz="0" w:space="0" w:color="auto"/>
            <w:left w:val="none" w:sz="0" w:space="0" w:color="auto"/>
            <w:bottom w:val="none" w:sz="0" w:space="0" w:color="auto"/>
            <w:right w:val="none" w:sz="0" w:space="0" w:color="auto"/>
          </w:divBdr>
        </w:div>
        <w:div w:id="1619526617">
          <w:marLeft w:val="0"/>
          <w:marRight w:val="0"/>
          <w:marTop w:val="0"/>
          <w:marBottom w:val="0"/>
          <w:divBdr>
            <w:top w:val="none" w:sz="0" w:space="0" w:color="auto"/>
            <w:left w:val="none" w:sz="0" w:space="0" w:color="auto"/>
            <w:bottom w:val="none" w:sz="0" w:space="0" w:color="auto"/>
            <w:right w:val="none" w:sz="0" w:space="0" w:color="auto"/>
          </w:divBdr>
        </w:div>
        <w:div w:id="329531707">
          <w:marLeft w:val="0"/>
          <w:marRight w:val="0"/>
          <w:marTop w:val="0"/>
          <w:marBottom w:val="0"/>
          <w:divBdr>
            <w:top w:val="none" w:sz="0" w:space="0" w:color="auto"/>
            <w:left w:val="none" w:sz="0" w:space="0" w:color="auto"/>
            <w:bottom w:val="none" w:sz="0" w:space="0" w:color="auto"/>
            <w:right w:val="none" w:sz="0" w:space="0" w:color="auto"/>
          </w:divBdr>
        </w:div>
        <w:div w:id="2137524632">
          <w:marLeft w:val="0"/>
          <w:marRight w:val="0"/>
          <w:marTop w:val="0"/>
          <w:marBottom w:val="0"/>
          <w:divBdr>
            <w:top w:val="none" w:sz="0" w:space="0" w:color="auto"/>
            <w:left w:val="none" w:sz="0" w:space="0" w:color="auto"/>
            <w:bottom w:val="none" w:sz="0" w:space="0" w:color="auto"/>
            <w:right w:val="none" w:sz="0" w:space="0" w:color="auto"/>
          </w:divBdr>
        </w:div>
        <w:div w:id="105929988">
          <w:marLeft w:val="0"/>
          <w:marRight w:val="0"/>
          <w:marTop w:val="0"/>
          <w:marBottom w:val="0"/>
          <w:divBdr>
            <w:top w:val="none" w:sz="0" w:space="0" w:color="auto"/>
            <w:left w:val="none" w:sz="0" w:space="0" w:color="auto"/>
            <w:bottom w:val="none" w:sz="0" w:space="0" w:color="auto"/>
            <w:right w:val="none" w:sz="0" w:space="0" w:color="auto"/>
          </w:divBdr>
        </w:div>
        <w:div w:id="154345337">
          <w:marLeft w:val="0"/>
          <w:marRight w:val="0"/>
          <w:marTop w:val="0"/>
          <w:marBottom w:val="0"/>
          <w:divBdr>
            <w:top w:val="none" w:sz="0" w:space="0" w:color="auto"/>
            <w:left w:val="none" w:sz="0" w:space="0" w:color="auto"/>
            <w:bottom w:val="none" w:sz="0" w:space="0" w:color="auto"/>
            <w:right w:val="none" w:sz="0" w:space="0" w:color="auto"/>
          </w:divBdr>
        </w:div>
      </w:divsChild>
    </w:div>
    <w:div w:id="275604732">
      <w:bodyDiv w:val="1"/>
      <w:marLeft w:val="0"/>
      <w:marRight w:val="0"/>
      <w:marTop w:val="0"/>
      <w:marBottom w:val="0"/>
      <w:divBdr>
        <w:top w:val="none" w:sz="0" w:space="0" w:color="auto"/>
        <w:left w:val="none" w:sz="0" w:space="0" w:color="auto"/>
        <w:bottom w:val="none" w:sz="0" w:space="0" w:color="auto"/>
        <w:right w:val="none" w:sz="0" w:space="0" w:color="auto"/>
      </w:divBdr>
      <w:divsChild>
        <w:div w:id="1195146636">
          <w:marLeft w:val="0"/>
          <w:marRight w:val="0"/>
          <w:marTop w:val="0"/>
          <w:marBottom w:val="0"/>
          <w:divBdr>
            <w:top w:val="none" w:sz="0" w:space="0" w:color="auto"/>
            <w:left w:val="none" w:sz="0" w:space="0" w:color="auto"/>
            <w:bottom w:val="none" w:sz="0" w:space="0" w:color="auto"/>
            <w:right w:val="none" w:sz="0" w:space="0" w:color="auto"/>
          </w:divBdr>
        </w:div>
        <w:div w:id="70781063">
          <w:marLeft w:val="0"/>
          <w:marRight w:val="0"/>
          <w:marTop w:val="0"/>
          <w:marBottom w:val="0"/>
          <w:divBdr>
            <w:top w:val="none" w:sz="0" w:space="0" w:color="auto"/>
            <w:left w:val="none" w:sz="0" w:space="0" w:color="auto"/>
            <w:bottom w:val="none" w:sz="0" w:space="0" w:color="auto"/>
            <w:right w:val="none" w:sz="0" w:space="0" w:color="auto"/>
          </w:divBdr>
        </w:div>
        <w:div w:id="501237205">
          <w:marLeft w:val="0"/>
          <w:marRight w:val="0"/>
          <w:marTop w:val="0"/>
          <w:marBottom w:val="0"/>
          <w:divBdr>
            <w:top w:val="none" w:sz="0" w:space="0" w:color="auto"/>
            <w:left w:val="none" w:sz="0" w:space="0" w:color="auto"/>
            <w:bottom w:val="none" w:sz="0" w:space="0" w:color="auto"/>
            <w:right w:val="none" w:sz="0" w:space="0" w:color="auto"/>
          </w:divBdr>
        </w:div>
        <w:div w:id="720641975">
          <w:marLeft w:val="0"/>
          <w:marRight w:val="0"/>
          <w:marTop w:val="0"/>
          <w:marBottom w:val="0"/>
          <w:divBdr>
            <w:top w:val="none" w:sz="0" w:space="0" w:color="auto"/>
            <w:left w:val="none" w:sz="0" w:space="0" w:color="auto"/>
            <w:bottom w:val="none" w:sz="0" w:space="0" w:color="auto"/>
            <w:right w:val="none" w:sz="0" w:space="0" w:color="auto"/>
          </w:divBdr>
        </w:div>
        <w:div w:id="1387290091">
          <w:marLeft w:val="0"/>
          <w:marRight w:val="0"/>
          <w:marTop w:val="0"/>
          <w:marBottom w:val="0"/>
          <w:divBdr>
            <w:top w:val="none" w:sz="0" w:space="0" w:color="auto"/>
            <w:left w:val="none" w:sz="0" w:space="0" w:color="auto"/>
            <w:bottom w:val="none" w:sz="0" w:space="0" w:color="auto"/>
            <w:right w:val="none" w:sz="0" w:space="0" w:color="auto"/>
          </w:divBdr>
        </w:div>
        <w:div w:id="291449707">
          <w:marLeft w:val="0"/>
          <w:marRight w:val="0"/>
          <w:marTop w:val="0"/>
          <w:marBottom w:val="0"/>
          <w:divBdr>
            <w:top w:val="none" w:sz="0" w:space="0" w:color="auto"/>
            <w:left w:val="none" w:sz="0" w:space="0" w:color="auto"/>
            <w:bottom w:val="none" w:sz="0" w:space="0" w:color="auto"/>
            <w:right w:val="none" w:sz="0" w:space="0" w:color="auto"/>
          </w:divBdr>
        </w:div>
        <w:div w:id="946230154">
          <w:marLeft w:val="0"/>
          <w:marRight w:val="0"/>
          <w:marTop w:val="0"/>
          <w:marBottom w:val="0"/>
          <w:divBdr>
            <w:top w:val="none" w:sz="0" w:space="0" w:color="auto"/>
            <w:left w:val="none" w:sz="0" w:space="0" w:color="auto"/>
            <w:bottom w:val="none" w:sz="0" w:space="0" w:color="auto"/>
            <w:right w:val="none" w:sz="0" w:space="0" w:color="auto"/>
          </w:divBdr>
        </w:div>
        <w:div w:id="1891721478">
          <w:marLeft w:val="0"/>
          <w:marRight w:val="0"/>
          <w:marTop w:val="0"/>
          <w:marBottom w:val="0"/>
          <w:divBdr>
            <w:top w:val="none" w:sz="0" w:space="0" w:color="auto"/>
            <w:left w:val="none" w:sz="0" w:space="0" w:color="auto"/>
            <w:bottom w:val="none" w:sz="0" w:space="0" w:color="auto"/>
            <w:right w:val="none" w:sz="0" w:space="0" w:color="auto"/>
          </w:divBdr>
        </w:div>
        <w:div w:id="1114327648">
          <w:marLeft w:val="0"/>
          <w:marRight w:val="0"/>
          <w:marTop w:val="0"/>
          <w:marBottom w:val="0"/>
          <w:divBdr>
            <w:top w:val="none" w:sz="0" w:space="0" w:color="auto"/>
            <w:left w:val="none" w:sz="0" w:space="0" w:color="auto"/>
            <w:bottom w:val="none" w:sz="0" w:space="0" w:color="auto"/>
            <w:right w:val="none" w:sz="0" w:space="0" w:color="auto"/>
          </w:divBdr>
        </w:div>
        <w:div w:id="1831873303">
          <w:marLeft w:val="0"/>
          <w:marRight w:val="0"/>
          <w:marTop w:val="0"/>
          <w:marBottom w:val="0"/>
          <w:divBdr>
            <w:top w:val="none" w:sz="0" w:space="0" w:color="auto"/>
            <w:left w:val="none" w:sz="0" w:space="0" w:color="auto"/>
            <w:bottom w:val="none" w:sz="0" w:space="0" w:color="auto"/>
            <w:right w:val="none" w:sz="0" w:space="0" w:color="auto"/>
          </w:divBdr>
        </w:div>
        <w:div w:id="408625283">
          <w:marLeft w:val="0"/>
          <w:marRight w:val="0"/>
          <w:marTop w:val="0"/>
          <w:marBottom w:val="0"/>
          <w:divBdr>
            <w:top w:val="none" w:sz="0" w:space="0" w:color="auto"/>
            <w:left w:val="none" w:sz="0" w:space="0" w:color="auto"/>
            <w:bottom w:val="none" w:sz="0" w:space="0" w:color="auto"/>
            <w:right w:val="none" w:sz="0" w:space="0" w:color="auto"/>
          </w:divBdr>
        </w:div>
        <w:div w:id="1386299245">
          <w:marLeft w:val="0"/>
          <w:marRight w:val="0"/>
          <w:marTop w:val="0"/>
          <w:marBottom w:val="0"/>
          <w:divBdr>
            <w:top w:val="none" w:sz="0" w:space="0" w:color="auto"/>
            <w:left w:val="none" w:sz="0" w:space="0" w:color="auto"/>
            <w:bottom w:val="none" w:sz="0" w:space="0" w:color="auto"/>
            <w:right w:val="none" w:sz="0" w:space="0" w:color="auto"/>
          </w:divBdr>
        </w:div>
        <w:div w:id="1393384129">
          <w:marLeft w:val="0"/>
          <w:marRight w:val="0"/>
          <w:marTop w:val="0"/>
          <w:marBottom w:val="0"/>
          <w:divBdr>
            <w:top w:val="none" w:sz="0" w:space="0" w:color="auto"/>
            <w:left w:val="none" w:sz="0" w:space="0" w:color="auto"/>
            <w:bottom w:val="none" w:sz="0" w:space="0" w:color="auto"/>
            <w:right w:val="none" w:sz="0" w:space="0" w:color="auto"/>
          </w:divBdr>
        </w:div>
        <w:div w:id="947011289">
          <w:marLeft w:val="0"/>
          <w:marRight w:val="0"/>
          <w:marTop w:val="0"/>
          <w:marBottom w:val="0"/>
          <w:divBdr>
            <w:top w:val="none" w:sz="0" w:space="0" w:color="auto"/>
            <w:left w:val="none" w:sz="0" w:space="0" w:color="auto"/>
            <w:bottom w:val="none" w:sz="0" w:space="0" w:color="auto"/>
            <w:right w:val="none" w:sz="0" w:space="0" w:color="auto"/>
          </w:divBdr>
        </w:div>
        <w:div w:id="313337552">
          <w:marLeft w:val="0"/>
          <w:marRight w:val="0"/>
          <w:marTop w:val="0"/>
          <w:marBottom w:val="0"/>
          <w:divBdr>
            <w:top w:val="none" w:sz="0" w:space="0" w:color="auto"/>
            <w:left w:val="none" w:sz="0" w:space="0" w:color="auto"/>
            <w:bottom w:val="none" w:sz="0" w:space="0" w:color="auto"/>
            <w:right w:val="none" w:sz="0" w:space="0" w:color="auto"/>
          </w:divBdr>
        </w:div>
      </w:divsChild>
    </w:div>
    <w:div w:id="598953025">
      <w:bodyDiv w:val="1"/>
      <w:marLeft w:val="0"/>
      <w:marRight w:val="0"/>
      <w:marTop w:val="0"/>
      <w:marBottom w:val="0"/>
      <w:divBdr>
        <w:top w:val="none" w:sz="0" w:space="0" w:color="auto"/>
        <w:left w:val="none" w:sz="0" w:space="0" w:color="auto"/>
        <w:bottom w:val="none" w:sz="0" w:space="0" w:color="auto"/>
        <w:right w:val="none" w:sz="0" w:space="0" w:color="auto"/>
      </w:divBdr>
      <w:divsChild>
        <w:div w:id="969703324">
          <w:marLeft w:val="0"/>
          <w:marRight w:val="0"/>
          <w:marTop w:val="0"/>
          <w:marBottom w:val="0"/>
          <w:divBdr>
            <w:top w:val="none" w:sz="0" w:space="0" w:color="auto"/>
            <w:left w:val="none" w:sz="0" w:space="0" w:color="auto"/>
            <w:bottom w:val="none" w:sz="0" w:space="0" w:color="auto"/>
            <w:right w:val="none" w:sz="0" w:space="0" w:color="auto"/>
          </w:divBdr>
        </w:div>
        <w:div w:id="515731171">
          <w:marLeft w:val="0"/>
          <w:marRight w:val="0"/>
          <w:marTop w:val="0"/>
          <w:marBottom w:val="0"/>
          <w:divBdr>
            <w:top w:val="none" w:sz="0" w:space="0" w:color="auto"/>
            <w:left w:val="none" w:sz="0" w:space="0" w:color="auto"/>
            <w:bottom w:val="none" w:sz="0" w:space="0" w:color="auto"/>
            <w:right w:val="none" w:sz="0" w:space="0" w:color="auto"/>
          </w:divBdr>
        </w:div>
        <w:div w:id="352270260">
          <w:marLeft w:val="0"/>
          <w:marRight w:val="0"/>
          <w:marTop w:val="0"/>
          <w:marBottom w:val="0"/>
          <w:divBdr>
            <w:top w:val="none" w:sz="0" w:space="0" w:color="auto"/>
            <w:left w:val="none" w:sz="0" w:space="0" w:color="auto"/>
            <w:bottom w:val="none" w:sz="0" w:space="0" w:color="auto"/>
            <w:right w:val="none" w:sz="0" w:space="0" w:color="auto"/>
          </w:divBdr>
        </w:div>
        <w:div w:id="429858353">
          <w:marLeft w:val="0"/>
          <w:marRight w:val="0"/>
          <w:marTop w:val="0"/>
          <w:marBottom w:val="0"/>
          <w:divBdr>
            <w:top w:val="none" w:sz="0" w:space="0" w:color="auto"/>
            <w:left w:val="none" w:sz="0" w:space="0" w:color="auto"/>
            <w:bottom w:val="none" w:sz="0" w:space="0" w:color="auto"/>
            <w:right w:val="none" w:sz="0" w:space="0" w:color="auto"/>
          </w:divBdr>
        </w:div>
        <w:div w:id="1237934432">
          <w:marLeft w:val="0"/>
          <w:marRight w:val="0"/>
          <w:marTop w:val="0"/>
          <w:marBottom w:val="0"/>
          <w:divBdr>
            <w:top w:val="none" w:sz="0" w:space="0" w:color="auto"/>
            <w:left w:val="none" w:sz="0" w:space="0" w:color="auto"/>
            <w:bottom w:val="none" w:sz="0" w:space="0" w:color="auto"/>
            <w:right w:val="none" w:sz="0" w:space="0" w:color="auto"/>
          </w:divBdr>
        </w:div>
        <w:div w:id="1058357216">
          <w:marLeft w:val="0"/>
          <w:marRight w:val="0"/>
          <w:marTop w:val="0"/>
          <w:marBottom w:val="0"/>
          <w:divBdr>
            <w:top w:val="none" w:sz="0" w:space="0" w:color="auto"/>
            <w:left w:val="none" w:sz="0" w:space="0" w:color="auto"/>
            <w:bottom w:val="none" w:sz="0" w:space="0" w:color="auto"/>
            <w:right w:val="none" w:sz="0" w:space="0" w:color="auto"/>
          </w:divBdr>
        </w:div>
        <w:div w:id="2091081723">
          <w:marLeft w:val="0"/>
          <w:marRight w:val="0"/>
          <w:marTop w:val="0"/>
          <w:marBottom w:val="0"/>
          <w:divBdr>
            <w:top w:val="none" w:sz="0" w:space="0" w:color="auto"/>
            <w:left w:val="none" w:sz="0" w:space="0" w:color="auto"/>
            <w:bottom w:val="none" w:sz="0" w:space="0" w:color="auto"/>
            <w:right w:val="none" w:sz="0" w:space="0" w:color="auto"/>
          </w:divBdr>
        </w:div>
        <w:div w:id="1391999104">
          <w:marLeft w:val="0"/>
          <w:marRight w:val="0"/>
          <w:marTop w:val="0"/>
          <w:marBottom w:val="0"/>
          <w:divBdr>
            <w:top w:val="none" w:sz="0" w:space="0" w:color="auto"/>
            <w:left w:val="none" w:sz="0" w:space="0" w:color="auto"/>
            <w:bottom w:val="none" w:sz="0" w:space="0" w:color="auto"/>
            <w:right w:val="none" w:sz="0" w:space="0" w:color="auto"/>
          </w:divBdr>
        </w:div>
        <w:div w:id="308484608">
          <w:marLeft w:val="0"/>
          <w:marRight w:val="0"/>
          <w:marTop w:val="0"/>
          <w:marBottom w:val="0"/>
          <w:divBdr>
            <w:top w:val="none" w:sz="0" w:space="0" w:color="auto"/>
            <w:left w:val="none" w:sz="0" w:space="0" w:color="auto"/>
            <w:bottom w:val="none" w:sz="0" w:space="0" w:color="auto"/>
            <w:right w:val="none" w:sz="0" w:space="0" w:color="auto"/>
          </w:divBdr>
        </w:div>
        <w:div w:id="1904756742">
          <w:marLeft w:val="0"/>
          <w:marRight w:val="0"/>
          <w:marTop w:val="0"/>
          <w:marBottom w:val="0"/>
          <w:divBdr>
            <w:top w:val="none" w:sz="0" w:space="0" w:color="auto"/>
            <w:left w:val="none" w:sz="0" w:space="0" w:color="auto"/>
            <w:bottom w:val="none" w:sz="0" w:space="0" w:color="auto"/>
            <w:right w:val="none" w:sz="0" w:space="0" w:color="auto"/>
          </w:divBdr>
        </w:div>
        <w:div w:id="649866174">
          <w:marLeft w:val="0"/>
          <w:marRight w:val="0"/>
          <w:marTop w:val="0"/>
          <w:marBottom w:val="0"/>
          <w:divBdr>
            <w:top w:val="none" w:sz="0" w:space="0" w:color="auto"/>
            <w:left w:val="none" w:sz="0" w:space="0" w:color="auto"/>
            <w:bottom w:val="none" w:sz="0" w:space="0" w:color="auto"/>
            <w:right w:val="none" w:sz="0" w:space="0" w:color="auto"/>
          </w:divBdr>
        </w:div>
        <w:div w:id="545607035">
          <w:marLeft w:val="0"/>
          <w:marRight w:val="0"/>
          <w:marTop w:val="0"/>
          <w:marBottom w:val="0"/>
          <w:divBdr>
            <w:top w:val="none" w:sz="0" w:space="0" w:color="auto"/>
            <w:left w:val="none" w:sz="0" w:space="0" w:color="auto"/>
            <w:bottom w:val="none" w:sz="0" w:space="0" w:color="auto"/>
            <w:right w:val="none" w:sz="0" w:space="0" w:color="auto"/>
          </w:divBdr>
        </w:div>
        <w:div w:id="184757094">
          <w:marLeft w:val="0"/>
          <w:marRight w:val="0"/>
          <w:marTop w:val="0"/>
          <w:marBottom w:val="0"/>
          <w:divBdr>
            <w:top w:val="none" w:sz="0" w:space="0" w:color="auto"/>
            <w:left w:val="none" w:sz="0" w:space="0" w:color="auto"/>
            <w:bottom w:val="none" w:sz="0" w:space="0" w:color="auto"/>
            <w:right w:val="none" w:sz="0" w:space="0" w:color="auto"/>
          </w:divBdr>
        </w:div>
        <w:div w:id="1792476638">
          <w:marLeft w:val="0"/>
          <w:marRight w:val="0"/>
          <w:marTop w:val="0"/>
          <w:marBottom w:val="0"/>
          <w:divBdr>
            <w:top w:val="none" w:sz="0" w:space="0" w:color="auto"/>
            <w:left w:val="none" w:sz="0" w:space="0" w:color="auto"/>
            <w:bottom w:val="none" w:sz="0" w:space="0" w:color="auto"/>
            <w:right w:val="none" w:sz="0" w:space="0" w:color="auto"/>
          </w:divBdr>
        </w:div>
        <w:div w:id="530150825">
          <w:marLeft w:val="0"/>
          <w:marRight w:val="0"/>
          <w:marTop w:val="0"/>
          <w:marBottom w:val="0"/>
          <w:divBdr>
            <w:top w:val="none" w:sz="0" w:space="0" w:color="auto"/>
            <w:left w:val="none" w:sz="0" w:space="0" w:color="auto"/>
            <w:bottom w:val="none" w:sz="0" w:space="0" w:color="auto"/>
            <w:right w:val="none" w:sz="0" w:space="0" w:color="auto"/>
          </w:divBdr>
        </w:div>
        <w:div w:id="1953047229">
          <w:marLeft w:val="0"/>
          <w:marRight w:val="0"/>
          <w:marTop w:val="0"/>
          <w:marBottom w:val="0"/>
          <w:divBdr>
            <w:top w:val="none" w:sz="0" w:space="0" w:color="auto"/>
            <w:left w:val="none" w:sz="0" w:space="0" w:color="auto"/>
            <w:bottom w:val="none" w:sz="0" w:space="0" w:color="auto"/>
            <w:right w:val="none" w:sz="0" w:space="0" w:color="auto"/>
          </w:divBdr>
        </w:div>
        <w:div w:id="1102723442">
          <w:marLeft w:val="0"/>
          <w:marRight w:val="0"/>
          <w:marTop w:val="0"/>
          <w:marBottom w:val="0"/>
          <w:divBdr>
            <w:top w:val="none" w:sz="0" w:space="0" w:color="auto"/>
            <w:left w:val="none" w:sz="0" w:space="0" w:color="auto"/>
            <w:bottom w:val="none" w:sz="0" w:space="0" w:color="auto"/>
            <w:right w:val="none" w:sz="0" w:space="0" w:color="auto"/>
          </w:divBdr>
        </w:div>
        <w:div w:id="1744644292">
          <w:marLeft w:val="0"/>
          <w:marRight w:val="0"/>
          <w:marTop w:val="0"/>
          <w:marBottom w:val="0"/>
          <w:divBdr>
            <w:top w:val="none" w:sz="0" w:space="0" w:color="auto"/>
            <w:left w:val="none" w:sz="0" w:space="0" w:color="auto"/>
            <w:bottom w:val="none" w:sz="0" w:space="0" w:color="auto"/>
            <w:right w:val="none" w:sz="0" w:space="0" w:color="auto"/>
          </w:divBdr>
        </w:div>
        <w:div w:id="1904826551">
          <w:marLeft w:val="0"/>
          <w:marRight w:val="0"/>
          <w:marTop w:val="0"/>
          <w:marBottom w:val="0"/>
          <w:divBdr>
            <w:top w:val="none" w:sz="0" w:space="0" w:color="auto"/>
            <w:left w:val="none" w:sz="0" w:space="0" w:color="auto"/>
            <w:bottom w:val="none" w:sz="0" w:space="0" w:color="auto"/>
            <w:right w:val="none" w:sz="0" w:space="0" w:color="auto"/>
          </w:divBdr>
        </w:div>
        <w:div w:id="174195182">
          <w:marLeft w:val="0"/>
          <w:marRight w:val="0"/>
          <w:marTop w:val="0"/>
          <w:marBottom w:val="0"/>
          <w:divBdr>
            <w:top w:val="none" w:sz="0" w:space="0" w:color="auto"/>
            <w:left w:val="none" w:sz="0" w:space="0" w:color="auto"/>
            <w:bottom w:val="none" w:sz="0" w:space="0" w:color="auto"/>
            <w:right w:val="none" w:sz="0" w:space="0" w:color="auto"/>
          </w:divBdr>
        </w:div>
        <w:div w:id="476385469">
          <w:marLeft w:val="0"/>
          <w:marRight w:val="0"/>
          <w:marTop w:val="0"/>
          <w:marBottom w:val="0"/>
          <w:divBdr>
            <w:top w:val="none" w:sz="0" w:space="0" w:color="auto"/>
            <w:left w:val="none" w:sz="0" w:space="0" w:color="auto"/>
            <w:bottom w:val="none" w:sz="0" w:space="0" w:color="auto"/>
            <w:right w:val="none" w:sz="0" w:space="0" w:color="auto"/>
          </w:divBdr>
        </w:div>
        <w:div w:id="724530941">
          <w:marLeft w:val="0"/>
          <w:marRight w:val="0"/>
          <w:marTop w:val="0"/>
          <w:marBottom w:val="0"/>
          <w:divBdr>
            <w:top w:val="none" w:sz="0" w:space="0" w:color="auto"/>
            <w:left w:val="none" w:sz="0" w:space="0" w:color="auto"/>
            <w:bottom w:val="none" w:sz="0" w:space="0" w:color="auto"/>
            <w:right w:val="none" w:sz="0" w:space="0" w:color="auto"/>
          </w:divBdr>
        </w:div>
        <w:div w:id="85663253">
          <w:marLeft w:val="0"/>
          <w:marRight w:val="0"/>
          <w:marTop w:val="0"/>
          <w:marBottom w:val="0"/>
          <w:divBdr>
            <w:top w:val="none" w:sz="0" w:space="0" w:color="auto"/>
            <w:left w:val="none" w:sz="0" w:space="0" w:color="auto"/>
            <w:bottom w:val="none" w:sz="0" w:space="0" w:color="auto"/>
            <w:right w:val="none" w:sz="0" w:space="0" w:color="auto"/>
          </w:divBdr>
        </w:div>
        <w:div w:id="547960205">
          <w:marLeft w:val="0"/>
          <w:marRight w:val="0"/>
          <w:marTop w:val="0"/>
          <w:marBottom w:val="0"/>
          <w:divBdr>
            <w:top w:val="none" w:sz="0" w:space="0" w:color="auto"/>
            <w:left w:val="none" w:sz="0" w:space="0" w:color="auto"/>
            <w:bottom w:val="none" w:sz="0" w:space="0" w:color="auto"/>
            <w:right w:val="none" w:sz="0" w:space="0" w:color="auto"/>
          </w:divBdr>
        </w:div>
        <w:div w:id="106900602">
          <w:marLeft w:val="0"/>
          <w:marRight w:val="0"/>
          <w:marTop w:val="0"/>
          <w:marBottom w:val="0"/>
          <w:divBdr>
            <w:top w:val="none" w:sz="0" w:space="0" w:color="auto"/>
            <w:left w:val="none" w:sz="0" w:space="0" w:color="auto"/>
            <w:bottom w:val="none" w:sz="0" w:space="0" w:color="auto"/>
            <w:right w:val="none" w:sz="0" w:space="0" w:color="auto"/>
          </w:divBdr>
        </w:div>
        <w:div w:id="1210068252">
          <w:marLeft w:val="0"/>
          <w:marRight w:val="0"/>
          <w:marTop w:val="0"/>
          <w:marBottom w:val="0"/>
          <w:divBdr>
            <w:top w:val="none" w:sz="0" w:space="0" w:color="auto"/>
            <w:left w:val="none" w:sz="0" w:space="0" w:color="auto"/>
            <w:bottom w:val="none" w:sz="0" w:space="0" w:color="auto"/>
            <w:right w:val="none" w:sz="0" w:space="0" w:color="auto"/>
          </w:divBdr>
        </w:div>
        <w:div w:id="491145528">
          <w:marLeft w:val="0"/>
          <w:marRight w:val="0"/>
          <w:marTop w:val="0"/>
          <w:marBottom w:val="0"/>
          <w:divBdr>
            <w:top w:val="none" w:sz="0" w:space="0" w:color="auto"/>
            <w:left w:val="none" w:sz="0" w:space="0" w:color="auto"/>
            <w:bottom w:val="none" w:sz="0" w:space="0" w:color="auto"/>
            <w:right w:val="none" w:sz="0" w:space="0" w:color="auto"/>
          </w:divBdr>
        </w:div>
        <w:div w:id="44985758">
          <w:marLeft w:val="0"/>
          <w:marRight w:val="0"/>
          <w:marTop w:val="0"/>
          <w:marBottom w:val="0"/>
          <w:divBdr>
            <w:top w:val="none" w:sz="0" w:space="0" w:color="auto"/>
            <w:left w:val="none" w:sz="0" w:space="0" w:color="auto"/>
            <w:bottom w:val="none" w:sz="0" w:space="0" w:color="auto"/>
            <w:right w:val="none" w:sz="0" w:space="0" w:color="auto"/>
          </w:divBdr>
        </w:div>
        <w:div w:id="2091004661">
          <w:marLeft w:val="0"/>
          <w:marRight w:val="0"/>
          <w:marTop w:val="0"/>
          <w:marBottom w:val="0"/>
          <w:divBdr>
            <w:top w:val="none" w:sz="0" w:space="0" w:color="auto"/>
            <w:left w:val="none" w:sz="0" w:space="0" w:color="auto"/>
            <w:bottom w:val="none" w:sz="0" w:space="0" w:color="auto"/>
            <w:right w:val="none" w:sz="0" w:space="0" w:color="auto"/>
          </w:divBdr>
        </w:div>
        <w:div w:id="1933053427">
          <w:marLeft w:val="0"/>
          <w:marRight w:val="0"/>
          <w:marTop w:val="0"/>
          <w:marBottom w:val="0"/>
          <w:divBdr>
            <w:top w:val="none" w:sz="0" w:space="0" w:color="auto"/>
            <w:left w:val="none" w:sz="0" w:space="0" w:color="auto"/>
            <w:bottom w:val="none" w:sz="0" w:space="0" w:color="auto"/>
            <w:right w:val="none" w:sz="0" w:space="0" w:color="auto"/>
          </w:divBdr>
        </w:div>
        <w:div w:id="1106772107">
          <w:marLeft w:val="0"/>
          <w:marRight w:val="0"/>
          <w:marTop w:val="0"/>
          <w:marBottom w:val="0"/>
          <w:divBdr>
            <w:top w:val="none" w:sz="0" w:space="0" w:color="auto"/>
            <w:left w:val="none" w:sz="0" w:space="0" w:color="auto"/>
            <w:bottom w:val="none" w:sz="0" w:space="0" w:color="auto"/>
            <w:right w:val="none" w:sz="0" w:space="0" w:color="auto"/>
          </w:divBdr>
        </w:div>
        <w:div w:id="1625307788">
          <w:marLeft w:val="0"/>
          <w:marRight w:val="0"/>
          <w:marTop w:val="0"/>
          <w:marBottom w:val="0"/>
          <w:divBdr>
            <w:top w:val="none" w:sz="0" w:space="0" w:color="auto"/>
            <w:left w:val="none" w:sz="0" w:space="0" w:color="auto"/>
            <w:bottom w:val="none" w:sz="0" w:space="0" w:color="auto"/>
            <w:right w:val="none" w:sz="0" w:space="0" w:color="auto"/>
          </w:divBdr>
        </w:div>
        <w:div w:id="750781109">
          <w:marLeft w:val="0"/>
          <w:marRight w:val="0"/>
          <w:marTop w:val="0"/>
          <w:marBottom w:val="0"/>
          <w:divBdr>
            <w:top w:val="none" w:sz="0" w:space="0" w:color="auto"/>
            <w:left w:val="none" w:sz="0" w:space="0" w:color="auto"/>
            <w:bottom w:val="none" w:sz="0" w:space="0" w:color="auto"/>
            <w:right w:val="none" w:sz="0" w:space="0" w:color="auto"/>
          </w:divBdr>
        </w:div>
        <w:div w:id="1814328197">
          <w:marLeft w:val="0"/>
          <w:marRight w:val="0"/>
          <w:marTop w:val="0"/>
          <w:marBottom w:val="0"/>
          <w:divBdr>
            <w:top w:val="none" w:sz="0" w:space="0" w:color="auto"/>
            <w:left w:val="none" w:sz="0" w:space="0" w:color="auto"/>
            <w:bottom w:val="none" w:sz="0" w:space="0" w:color="auto"/>
            <w:right w:val="none" w:sz="0" w:space="0" w:color="auto"/>
          </w:divBdr>
        </w:div>
        <w:div w:id="1672220914">
          <w:marLeft w:val="0"/>
          <w:marRight w:val="0"/>
          <w:marTop w:val="0"/>
          <w:marBottom w:val="0"/>
          <w:divBdr>
            <w:top w:val="none" w:sz="0" w:space="0" w:color="auto"/>
            <w:left w:val="none" w:sz="0" w:space="0" w:color="auto"/>
            <w:bottom w:val="none" w:sz="0" w:space="0" w:color="auto"/>
            <w:right w:val="none" w:sz="0" w:space="0" w:color="auto"/>
          </w:divBdr>
        </w:div>
      </w:divsChild>
    </w:div>
    <w:div w:id="703405620">
      <w:bodyDiv w:val="1"/>
      <w:marLeft w:val="0"/>
      <w:marRight w:val="0"/>
      <w:marTop w:val="0"/>
      <w:marBottom w:val="0"/>
      <w:divBdr>
        <w:top w:val="none" w:sz="0" w:space="0" w:color="auto"/>
        <w:left w:val="none" w:sz="0" w:space="0" w:color="auto"/>
        <w:bottom w:val="none" w:sz="0" w:space="0" w:color="auto"/>
        <w:right w:val="none" w:sz="0" w:space="0" w:color="auto"/>
      </w:divBdr>
      <w:divsChild>
        <w:div w:id="424151395">
          <w:marLeft w:val="0"/>
          <w:marRight w:val="0"/>
          <w:marTop w:val="0"/>
          <w:marBottom w:val="0"/>
          <w:divBdr>
            <w:top w:val="none" w:sz="0" w:space="0" w:color="auto"/>
            <w:left w:val="none" w:sz="0" w:space="0" w:color="auto"/>
            <w:bottom w:val="none" w:sz="0" w:space="0" w:color="auto"/>
            <w:right w:val="none" w:sz="0" w:space="0" w:color="auto"/>
          </w:divBdr>
        </w:div>
        <w:div w:id="708723061">
          <w:marLeft w:val="0"/>
          <w:marRight w:val="0"/>
          <w:marTop w:val="0"/>
          <w:marBottom w:val="0"/>
          <w:divBdr>
            <w:top w:val="none" w:sz="0" w:space="0" w:color="auto"/>
            <w:left w:val="none" w:sz="0" w:space="0" w:color="auto"/>
            <w:bottom w:val="none" w:sz="0" w:space="0" w:color="auto"/>
            <w:right w:val="none" w:sz="0" w:space="0" w:color="auto"/>
          </w:divBdr>
        </w:div>
        <w:div w:id="1065833596">
          <w:marLeft w:val="0"/>
          <w:marRight w:val="0"/>
          <w:marTop w:val="0"/>
          <w:marBottom w:val="0"/>
          <w:divBdr>
            <w:top w:val="none" w:sz="0" w:space="0" w:color="auto"/>
            <w:left w:val="none" w:sz="0" w:space="0" w:color="auto"/>
            <w:bottom w:val="none" w:sz="0" w:space="0" w:color="auto"/>
            <w:right w:val="none" w:sz="0" w:space="0" w:color="auto"/>
          </w:divBdr>
        </w:div>
        <w:div w:id="1158619646">
          <w:marLeft w:val="0"/>
          <w:marRight w:val="0"/>
          <w:marTop w:val="0"/>
          <w:marBottom w:val="0"/>
          <w:divBdr>
            <w:top w:val="none" w:sz="0" w:space="0" w:color="auto"/>
            <w:left w:val="none" w:sz="0" w:space="0" w:color="auto"/>
            <w:bottom w:val="none" w:sz="0" w:space="0" w:color="auto"/>
            <w:right w:val="none" w:sz="0" w:space="0" w:color="auto"/>
          </w:divBdr>
        </w:div>
        <w:div w:id="525019660">
          <w:marLeft w:val="0"/>
          <w:marRight w:val="0"/>
          <w:marTop w:val="0"/>
          <w:marBottom w:val="0"/>
          <w:divBdr>
            <w:top w:val="none" w:sz="0" w:space="0" w:color="auto"/>
            <w:left w:val="none" w:sz="0" w:space="0" w:color="auto"/>
            <w:bottom w:val="none" w:sz="0" w:space="0" w:color="auto"/>
            <w:right w:val="none" w:sz="0" w:space="0" w:color="auto"/>
          </w:divBdr>
        </w:div>
        <w:div w:id="743260817">
          <w:marLeft w:val="0"/>
          <w:marRight w:val="0"/>
          <w:marTop w:val="0"/>
          <w:marBottom w:val="0"/>
          <w:divBdr>
            <w:top w:val="none" w:sz="0" w:space="0" w:color="auto"/>
            <w:left w:val="none" w:sz="0" w:space="0" w:color="auto"/>
            <w:bottom w:val="none" w:sz="0" w:space="0" w:color="auto"/>
            <w:right w:val="none" w:sz="0" w:space="0" w:color="auto"/>
          </w:divBdr>
        </w:div>
        <w:div w:id="1493376894">
          <w:marLeft w:val="0"/>
          <w:marRight w:val="0"/>
          <w:marTop w:val="0"/>
          <w:marBottom w:val="0"/>
          <w:divBdr>
            <w:top w:val="none" w:sz="0" w:space="0" w:color="auto"/>
            <w:left w:val="none" w:sz="0" w:space="0" w:color="auto"/>
            <w:bottom w:val="none" w:sz="0" w:space="0" w:color="auto"/>
            <w:right w:val="none" w:sz="0" w:space="0" w:color="auto"/>
          </w:divBdr>
        </w:div>
        <w:div w:id="640765889">
          <w:marLeft w:val="0"/>
          <w:marRight w:val="0"/>
          <w:marTop w:val="0"/>
          <w:marBottom w:val="0"/>
          <w:divBdr>
            <w:top w:val="none" w:sz="0" w:space="0" w:color="auto"/>
            <w:left w:val="none" w:sz="0" w:space="0" w:color="auto"/>
            <w:bottom w:val="none" w:sz="0" w:space="0" w:color="auto"/>
            <w:right w:val="none" w:sz="0" w:space="0" w:color="auto"/>
          </w:divBdr>
        </w:div>
        <w:div w:id="846217000">
          <w:marLeft w:val="0"/>
          <w:marRight w:val="0"/>
          <w:marTop w:val="0"/>
          <w:marBottom w:val="0"/>
          <w:divBdr>
            <w:top w:val="none" w:sz="0" w:space="0" w:color="auto"/>
            <w:left w:val="none" w:sz="0" w:space="0" w:color="auto"/>
            <w:bottom w:val="none" w:sz="0" w:space="0" w:color="auto"/>
            <w:right w:val="none" w:sz="0" w:space="0" w:color="auto"/>
          </w:divBdr>
        </w:div>
        <w:div w:id="2111468019">
          <w:marLeft w:val="0"/>
          <w:marRight w:val="0"/>
          <w:marTop w:val="0"/>
          <w:marBottom w:val="0"/>
          <w:divBdr>
            <w:top w:val="none" w:sz="0" w:space="0" w:color="auto"/>
            <w:left w:val="none" w:sz="0" w:space="0" w:color="auto"/>
            <w:bottom w:val="none" w:sz="0" w:space="0" w:color="auto"/>
            <w:right w:val="none" w:sz="0" w:space="0" w:color="auto"/>
          </w:divBdr>
        </w:div>
        <w:div w:id="332150948">
          <w:marLeft w:val="0"/>
          <w:marRight w:val="0"/>
          <w:marTop w:val="0"/>
          <w:marBottom w:val="0"/>
          <w:divBdr>
            <w:top w:val="none" w:sz="0" w:space="0" w:color="auto"/>
            <w:left w:val="none" w:sz="0" w:space="0" w:color="auto"/>
            <w:bottom w:val="none" w:sz="0" w:space="0" w:color="auto"/>
            <w:right w:val="none" w:sz="0" w:space="0" w:color="auto"/>
          </w:divBdr>
        </w:div>
        <w:div w:id="109672697">
          <w:marLeft w:val="0"/>
          <w:marRight w:val="0"/>
          <w:marTop w:val="0"/>
          <w:marBottom w:val="0"/>
          <w:divBdr>
            <w:top w:val="none" w:sz="0" w:space="0" w:color="auto"/>
            <w:left w:val="none" w:sz="0" w:space="0" w:color="auto"/>
            <w:bottom w:val="none" w:sz="0" w:space="0" w:color="auto"/>
            <w:right w:val="none" w:sz="0" w:space="0" w:color="auto"/>
          </w:divBdr>
        </w:div>
        <w:div w:id="287472880">
          <w:marLeft w:val="0"/>
          <w:marRight w:val="0"/>
          <w:marTop w:val="0"/>
          <w:marBottom w:val="0"/>
          <w:divBdr>
            <w:top w:val="none" w:sz="0" w:space="0" w:color="auto"/>
            <w:left w:val="none" w:sz="0" w:space="0" w:color="auto"/>
            <w:bottom w:val="none" w:sz="0" w:space="0" w:color="auto"/>
            <w:right w:val="none" w:sz="0" w:space="0" w:color="auto"/>
          </w:divBdr>
        </w:div>
        <w:div w:id="1107307617">
          <w:marLeft w:val="0"/>
          <w:marRight w:val="0"/>
          <w:marTop w:val="0"/>
          <w:marBottom w:val="0"/>
          <w:divBdr>
            <w:top w:val="none" w:sz="0" w:space="0" w:color="auto"/>
            <w:left w:val="none" w:sz="0" w:space="0" w:color="auto"/>
            <w:bottom w:val="none" w:sz="0" w:space="0" w:color="auto"/>
            <w:right w:val="none" w:sz="0" w:space="0" w:color="auto"/>
          </w:divBdr>
        </w:div>
        <w:div w:id="349768093">
          <w:marLeft w:val="0"/>
          <w:marRight w:val="0"/>
          <w:marTop w:val="0"/>
          <w:marBottom w:val="0"/>
          <w:divBdr>
            <w:top w:val="none" w:sz="0" w:space="0" w:color="auto"/>
            <w:left w:val="none" w:sz="0" w:space="0" w:color="auto"/>
            <w:bottom w:val="none" w:sz="0" w:space="0" w:color="auto"/>
            <w:right w:val="none" w:sz="0" w:space="0" w:color="auto"/>
          </w:divBdr>
        </w:div>
        <w:div w:id="1395202949">
          <w:marLeft w:val="0"/>
          <w:marRight w:val="0"/>
          <w:marTop w:val="0"/>
          <w:marBottom w:val="0"/>
          <w:divBdr>
            <w:top w:val="none" w:sz="0" w:space="0" w:color="auto"/>
            <w:left w:val="none" w:sz="0" w:space="0" w:color="auto"/>
            <w:bottom w:val="none" w:sz="0" w:space="0" w:color="auto"/>
            <w:right w:val="none" w:sz="0" w:space="0" w:color="auto"/>
          </w:divBdr>
        </w:div>
        <w:div w:id="1112213848">
          <w:marLeft w:val="0"/>
          <w:marRight w:val="0"/>
          <w:marTop w:val="0"/>
          <w:marBottom w:val="0"/>
          <w:divBdr>
            <w:top w:val="none" w:sz="0" w:space="0" w:color="auto"/>
            <w:left w:val="none" w:sz="0" w:space="0" w:color="auto"/>
            <w:bottom w:val="none" w:sz="0" w:space="0" w:color="auto"/>
            <w:right w:val="none" w:sz="0" w:space="0" w:color="auto"/>
          </w:divBdr>
        </w:div>
        <w:div w:id="2004820208">
          <w:marLeft w:val="0"/>
          <w:marRight w:val="0"/>
          <w:marTop w:val="0"/>
          <w:marBottom w:val="0"/>
          <w:divBdr>
            <w:top w:val="none" w:sz="0" w:space="0" w:color="auto"/>
            <w:left w:val="none" w:sz="0" w:space="0" w:color="auto"/>
            <w:bottom w:val="none" w:sz="0" w:space="0" w:color="auto"/>
            <w:right w:val="none" w:sz="0" w:space="0" w:color="auto"/>
          </w:divBdr>
        </w:div>
      </w:divsChild>
    </w:div>
    <w:div w:id="718406763">
      <w:bodyDiv w:val="1"/>
      <w:marLeft w:val="0"/>
      <w:marRight w:val="0"/>
      <w:marTop w:val="0"/>
      <w:marBottom w:val="0"/>
      <w:divBdr>
        <w:top w:val="none" w:sz="0" w:space="0" w:color="auto"/>
        <w:left w:val="none" w:sz="0" w:space="0" w:color="auto"/>
        <w:bottom w:val="none" w:sz="0" w:space="0" w:color="auto"/>
        <w:right w:val="none" w:sz="0" w:space="0" w:color="auto"/>
      </w:divBdr>
      <w:divsChild>
        <w:div w:id="552228432">
          <w:marLeft w:val="0"/>
          <w:marRight w:val="0"/>
          <w:marTop w:val="0"/>
          <w:marBottom w:val="0"/>
          <w:divBdr>
            <w:top w:val="none" w:sz="0" w:space="0" w:color="auto"/>
            <w:left w:val="none" w:sz="0" w:space="0" w:color="auto"/>
            <w:bottom w:val="none" w:sz="0" w:space="0" w:color="auto"/>
            <w:right w:val="none" w:sz="0" w:space="0" w:color="auto"/>
          </w:divBdr>
        </w:div>
        <w:div w:id="1683123467">
          <w:marLeft w:val="0"/>
          <w:marRight w:val="0"/>
          <w:marTop w:val="0"/>
          <w:marBottom w:val="0"/>
          <w:divBdr>
            <w:top w:val="none" w:sz="0" w:space="0" w:color="auto"/>
            <w:left w:val="none" w:sz="0" w:space="0" w:color="auto"/>
            <w:bottom w:val="none" w:sz="0" w:space="0" w:color="auto"/>
            <w:right w:val="none" w:sz="0" w:space="0" w:color="auto"/>
          </w:divBdr>
        </w:div>
        <w:div w:id="1555236569">
          <w:marLeft w:val="0"/>
          <w:marRight w:val="0"/>
          <w:marTop w:val="0"/>
          <w:marBottom w:val="0"/>
          <w:divBdr>
            <w:top w:val="none" w:sz="0" w:space="0" w:color="auto"/>
            <w:left w:val="none" w:sz="0" w:space="0" w:color="auto"/>
            <w:bottom w:val="none" w:sz="0" w:space="0" w:color="auto"/>
            <w:right w:val="none" w:sz="0" w:space="0" w:color="auto"/>
          </w:divBdr>
        </w:div>
        <w:div w:id="1080177762">
          <w:marLeft w:val="0"/>
          <w:marRight w:val="0"/>
          <w:marTop w:val="0"/>
          <w:marBottom w:val="0"/>
          <w:divBdr>
            <w:top w:val="none" w:sz="0" w:space="0" w:color="auto"/>
            <w:left w:val="none" w:sz="0" w:space="0" w:color="auto"/>
            <w:bottom w:val="none" w:sz="0" w:space="0" w:color="auto"/>
            <w:right w:val="none" w:sz="0" w:space="0" w:color="auto"/>
          </w:divBdr>
        </w:div>
      </w:divsChild>
    </w:div>
    <w:div w:id="1104306122">
      <w:bodyDiv w:val="1"/>
      <w:marLeft w:val="0"/>
      <w:marRight w:val="0"/>
      <w:marTop w:val="0"/>
      <w:marBottom w:val="0"/>
      <w:divBdr>
        <w:top w:val="none" w:sz="0" w:space="0" w:color="auto"/>
        <w:left w:val="none" w:sz="0" w:space="0" w:color="auto"/>
        <w:bottom w:val="none" w:sz="0" w:space="0" w:color="auto"/>
        <w:right w:val="none" w:sz="0" w:space="0" w:color="auto"/>
      </w:divBdr>
      <w:divsChild>
        <w:div w:id="1226338896">
          <w:marLeft w:val="0"/>
          <w:marRight w:val="0"/>
          <w:marTop w:val="0"/>
          <w:marBottom w:val="0"/>
          <w:divBdr>
            <w:top w:val="none" w:sz="0" w:space="0" w:color="auto"/>
            <w:left w:val="none" w:sz="0" w:space="0" w:color="auto"/>
            <w:bottom w:val="none" w:sz="0" w:space="0" w:color="auto"/>
            <w:right w:val="none" w:sz="0" w:space="0" w:color="auto"/>
          </w:divBdr>
        </w:div>
        <w:div w:id="599879441">
          <w:marLeft w:val="0"/>
          <w:marRight w:val="0"/>
          <w:marTop w:val="0"/>
          <w:marBottom w:val="0"/>
          <w:divBdr>
            <w:top w:val="none" w:sz="0" w:space="0" w:color="auto"/>
            <w:left w:val="none" w:sz="0" w:space="0" w:color="auto"/>
            <w:bottom w:val="none" w:sz="0" w:space="0" w:color="auto"/>
            <w:right w:val="none" w:sz="0" w:space="0" w:color="auto"/>
          </w:divBdr>
        </w:div>
        <w:div w:id="396443390">
          <w:marLeft w:val="0"/>
          <w:marRight w:val="0"/>
          <w:marTop w:val="0"/>
          <w:marBottom w:val="0"/>
          <w:divBdr>
            <w:top w:val="none" w:sz="0" w:space="0" w:color="auto"/>
            <w:left w:val="none" w:sz="0" w:space="0" w:color="auto"/>
            <w:bottom w:val="none" w:sz="0" w:space="0" w:color="auto"/>
            <w:right w:val="none" w:sz="0" w:space="0" w:color="auto"/>
          </w:divBdr>
        </w:div>
        <w:div w:id="1053844370">
          <w:marLeft w:val="0"/>
          <w:marRight w:val="0"/>
          <w:marTop w:val="0"/>
          <w:marBottom w:val="0"/>
          <w:divBdr>
            <w:top w:val="none" w:sz="0" w:space="0" w:color="auto"/>
            <w:left w:val="none" w:sz="0" w:space="0" w:color="auto"/>
            <w:bottom w:val="none" w:sz="0" w:space="0" w:color="auto"/>
            <w:right w:val="none" w:sz="0" w:space="0" w:color="auto"/>
          </w:divBdr>
        </w:div>
        <w:div w:id="4283482">
          <w:marLeft w:val="0"/>
          <w:marRight w:val="0"/>
          <w:marTop w:val="0"/>
          <w:marBottom w:val="0"/>
          <w:divBdr>
            <w:top w:val="none" w:sz="0" w:space="0" w:color="auto"/>
            <w:left w:val="none" w:sz="0" w:space="0" w:color="auto"/>
            <w:bottom w:val="none" w:sz="0" w:space="0" w:color="auto"/>
            <w:right w:val="none" w:sz="0" w:space="0" w:color="auto"/>
          </w:divBdr>
        </w:div>
        <w:div w:id="202982754">
          <w:marLeft w:val="0"/>
          <w:marRight w:val="0"/>
          <w:marTop w:val="0"/>
          <w:marBottom w:val="0"/>
          <w:divBdr>
            <w:top w:val="none" w:sz="0" w:space="0" w:color="auto"/>
            <w:left w:val="none" w:sz="0" w:space="0" w:color="auto"/>
            <w:bottom w:val="none" w:sz="0" w:space="0" w:color="auto"/>
            <w:right w:val="none" w:sz="0" w:space="0" w:color="auto"/>
          </w:divBdr>
        </w:div>
        <w:div w:id="1492595087">
          <w:marLeft w:val="0"/>
          <w:marRight w:val="0"/>
          <w:marTop w:val="0"/>
          <w:marBottom w:val="0"/>
          <w:divBdr>
            <w:top w:val="none" w:sz="0" w:space="0" w:color="auto"/>
            <w:left w:val="none" w:sz="0" w:space="0" w:color="auto"/>
            <w:bottom w:val="none" w:sz="0" w:space="0" w:color="auto"/>
            <w:right w:val="none" w:sz="0" w:space="0" w:color="auto"/>
          </w:divBdr>
        </w:div>
        <w:div w:id="1293442876">
          <w:marLeft w:val="0"/>
          <w:marRight w:val="0"/>
          <w:marTop w:val="0"/>
          <w:marBottom w:val="0"/>
          <w:divBdr>
            <w:top w:val="none" w:sz="0" w:space="0" w:color="auto"/>
            <w:left w:val="none" w:sz="0" w:space="0" w:color="auto"/>
            <w:bottom w:val="none" w:sz="0" w:space="0" w:color="auto"/>
            <w:right w:val="none" w:sz="0" w:space="0" w:color="auto"/>
          </w:divBdr>
        </w:div>
        <w:div w:id="619532963">
          <w:marLeft w:val="0"/>
          <w:marRight w:val="0"/>
          <w:marTop w:val="0"/>
          <w:marBottom w:val="0"/>
          <w:divBdr>
            <w:top w:val="none" w:sz="0" w:space="0" w:color="auto"/>
            <w:left w:val="none" w:sz="0" w:space="0" w:color="auto"/>
            <w:bottom w:val="none" w:sz="0" w:space="0" w:color="auto"/>
            <w:right w:val="none" w:sz="0" w:space="0" w:color="auto"/>
          </w:divBdr>
        </w:div>
        <w:div w:id="1610548356">
          <w:marLeft w:val="0"/>
          <w:marRight w:val="0"/>
          <w:marTop w:val="0"/>
          <w:marBottom w:val="0"/>
          <w:divBdr>
            <w:top w:val="none" w:sz="0" w:space="0" w:color="auto"/>
            <w:left w:val="none" w:sz="0" w:space="0" w:color="auto"/>
            <w:bottom w:val="none" w:sz="0" w:space="0" w:color="auto"/>
            <w:right w:val="none" w:sz="0" w:space="0" w:color="auto"/>
          </w:divBdr>
        </w:div>
        <w:div w:id="1274633041">
          <w:marLeft w:val="0"/>
          <w:marRight w:val="0"/>
          <w:marTop w:val="0"/>
          <w:marBottom w:val="0"/>
          <w:divBdr>
            <w:top w:val="none" w:sz="0" w:space="0" w:color="auto"/>
            <w:left w:val="none" w:sz="0" w:space="0" w:color="auto"/>
            <w:bottom w:val="none" w:sz="0" w:space="0" w:color="auto"/>
            <w:right w:val="none" w:sz="0" w:space="0" w:color="auto"/>
          </w:divBdr>
        </w:div>
        <w:div w:id="1623268908">
          <w:marLeft w:val="0"/>
          <w:marRight w:val="0"/>
          <w:marTop w:val="0"/>
          <w:marBottom w:val="0"/>
          <w:divBdr>
            <w:top w:val="none" w:sz="0" w:space="0" w:color="auto"/>
            <w:left w:val="none" w:sz="0" w:space="0" w:color="auto"/>
            <w:bottom w:val="none" w:sz="0" w:space="0" w:color="auto"/>
            <w:right w:val="none" w:sz="0" w:space="0" w:color="auto"/>
          </w:divBdr>
        </w:div>
        <w:div w:id="404649455">
          <w:marLeft w:val="0"/>
          <w:marRight w:val="0"/>
          <w:marTop w:val="0"/>
          <w:marBottom w:val="0"/>
          <w:divBdr>
            <w:top w:val="none" w:sz="0" w:space="0" w:color="auto"/>
            <w:left w:val="none" w:sz="0" w:space="0" w:color="auto"/>
            <w:bottom w:val="none" w:sz="0" w:space="0" w:color="auto"/>
            <w:right w:val="none" w:sz="0" w:space="0" w:color="auto"/>
          </w:divBdr>
        </w:div>
        <w:div w:id="1812285455">
          <w:marLeft w:val="0"/>
          <w:marRight w:val="0"/>
          <w:marTop w:val="0"/>
          <w:marBottom w:val="0"/>
          <w:divBdr>
            <w:top w:val="none" w:sz="0" w:space="0" w:color="auto"/>
            <w:left w:val="none" w:sz="0" w:space="0" w:color="auto"/>
            <w:bottom w:val="none" w:sz="0" w:space="0" w:color="auto"/>
            <w:right w:val="none" w:sz="0" w:space="0" w:color="auto"/>
          </w:divBdr>
        </w:div>
        <w:div w:id="375467073">
          <w:marLeft w:val="0"/>
          <w:marRight w:val="0"/>
          <w:marTop w:val="0"/>
          <w:marBottom w:val="0"/>
          <w:divBdr>
            <w:top w:val="none" w:sz="0" w:space="0" w:color="auto"/>
            <w:left w:val="none" w:sz="0" w:space="0" w:color="auto"/>
            <w:bottom w:val="none" w:sz="0" w:space="0" w:color="auto"/>
            <w:right w:val="none" w:sz="0" w:space="0" w:color="auto"/>
          </w:divBdr>
        </w:div>
        <w:div w:id="1468208345">
          <w:marLeft w:val="0"/>
          <w:marRight w:val="0"/>
          <w:marTop w:val="0"/>
          <w:marBottom w:val="0"/>
          <w:divBdr>
            <w:top w:val="none" w:sz="0" w:space="0" w:color="auto"/>
            <w:left w:val="none" w:sz="0" w:space="0" w:color="auto"/>
            <w:bottom w:val="none" w:sz="0" w:space="0" w:color="auto"/>
            <w:right w:val="none" w:sz="0" w:space="0" w:color="auto"/>
          </w:divBdr>
        </w:div>
        <w:div w:id="1584680404">
          <w:marLeft w:val="0"/>
          <w:marRight w:val="0"/>
          <w:marTop w:val="0"/>
          <w:marBottom w:val="0"/>
          <w:divBdr>
            <w:top w:val="none" w:sz="0" w:space="0" w:color="auto"/>
            <w:left w:val="none" w:sz="0" w:space="0" w:color="auto"/>
            <w:bottom w:val="none" w:sz="0" w:space="0" w:color="auto"/>
            <w:right w:val="none" w:sz="0" w:space="0" w:color="auto"/>
          </w:divBdr>
        </w:div>
        <w:div w:id="1383600730">
          <w:marLeft w:val="0"/>
          <w:marRight w:val="0"/>
          <w:marTop w:val="0"/>
          <w:marBottom w:val="0"/>
          <w:divBdr>
            <w:top w:val="none" w:sz="0" w:space="0" w:color="auto"/>
            <w:left w:val="none" w:sz="0" w:space="0" w:color="auto"/>
            <w:bottom w:val="none" w:sz="0" w:space="0" w:color="auto"/>
            <w:right w:val="none" w:sz="0" w:space="0" w:color="auto"/>
          </w:divBdr>
        </w:div>
        <w:div w:id="136654610">
          <w:marLeft w:val="0"/>
          <w:marRight w:val="0"/>
          <w:marTop w:val="0"/>
          <w:marBottom w:val="0"/>
          <w:divBdr>
            <w:top w:val="none" w:sz="0" w:space="0" w:color="auto"/>
            <w:left w:val="none" w:sz="0" w:space="0" w:color="auto"/>
            <w:bottom w:val="none" w:sz="0" w:space="0" w:color="auto"/>
            <w:right w:val="none" w:sz="0" w:space="0" w:color="auto"/>
          </w:divBdr>
        </w:div>
        <w:div w:id="1504932584">
          <w:marLeft w:val="0"/>
          <w:marRight w:val="0"/>
          <w:marTop w:val="0"/>
          <w:marBottom w:val="0"/>
          <w:divBdr>
            <w:top w:val="none" w:sz="0" w:space="0" w:color="auto"/>
            <w:left w:val="none" w:sz="0" w:space="0" w:color="auto"/>
            <w:bottom w:val="none" w:sz="0" w:space="0" w:color="auto"/>
            <w:right w:val="none" w:sz="0" w:space="0" w:color="auto"/>
          </w:divBdr>
        </w:div>
        <w:div w:id="1466309780">
          <w:marLeft w:val="0"/>
          <w:marRight w:val="0"/>
          <w:marTop w:val="0"/>
          <w:marBottom w:val="0"/>
          <w:divBdr>
            <w:top w:val="none" w:sz="0" w:space="0" w:color="auto"/>
            <w:left w:val="none" w:sz="0" w:space="0" w:color="auto"/>
            <w:bottom w:val="none" w:sz="0" w:space="0" w:color="auto"/>
            <w:right w:val="none" w:sz="0" w:space="0" w:color="auto"/>
          </w:divBdr>
        </w:div>
        <w:div w:id="1945650767">
          <w:marLeft w:val="0"/>
          <w:marRight w:val="0"/>
          <w:marTop w:val="0"/>
          <w:marBottom w:val="0"/>
          <w:divBdr>
            <w:top w:val="none" w:sz="0" w:space="0" w:color="auto"/>
            <w:left w:val="none" w:sz="0" w:space="0" w:color="auto"/>
            <w:bottom w:val="none" w:sz="0" w:space="0" w:color="auto"/>
            <w:right w:val="none" w:sz="0" w:space="0" w:color="auto"/>
          </w:divBdr>
        </w:div>
        <w:div w:id="1388843649">
          <w:marLeft w:val="0"/>
          <w:marRight w:val="0"/>
          <w:marTop w:val="0"/>
          <w:marBottom w:val="0"/>
          <w:divBdr>
            <w:top w:val="none" w:sz="0" w:space="0" w:color="auto"/>
            <w:left w:val="none" w:sz="0" w:space="0" w:color="auto"/>
            <w:bottom w:val="none" w:sz="0" w:space="0" w:color="auto"/>
            <w:right w:val="none" w:sz="0" w:space="0" w:color="auto"/>
          </w:divBdr>
        </w:div>
        <w:div w:id="1589659231">
          <w:marLeft w:val="0"/>
          <w:marRight w:val="0"/>
          <w:marTop w:val="0"/>
          <w:marBottom w:val="0"/>
          <w:divBdr>
            <w:top w:val="none" w:sz="0" w:space="0" w:color="auto"/>
            <w:left w:val="none" w:sz="0" w:space="0" w:color="auto"/>
            <w:bottom w:val="none" w:sz="0" w:space="0" w:color="auto"/>
            <w:right w:val="none" w:sz="0" w:space="0" w:color="auto"/>
          </w:divBdr>
        </w:div>
        <w:div w:id="1053892803">
          <w:marLeft w:val="0"/>
          <w:marRight w:val="0"/>
          <w:marTop w:val="0"/>
          <w:marBottom w:val="0"/>
          <w:divBdr>
            <w:top w:val="none" w:sz="0" w:space="0" w:color="auto"/>
            <w:left w:val="none" w:sz="0" w:space="0" w:color="auto"/>
            <w:bottom w:val="none" w:sz="0" w:space="0" w:color="auto"/>
            <w:right w:val="none" w:sz="0" w:space="0" w:color="auto"/>
          </w:divBdr>
        </w:div>
        <w:div w:id="1684890380">
          <w:marLeft w:val="0"/>
          <w:marRight w:val="0"/>
          <w:marTop w:val="0"/>
          <w:marBottom w:val="0"/>
          <w:divBdr>
            <w:top w:val="none" w:sz="0" w:space="0" w:color="auto"/>
            <w:left w:val="none" w:sz="0" w:space="0" w:color="auto"/>
            <w:bottom w:val="none" w:sz="0" w:space="0" w:color="auto"/>
            <w:right w:val="none" w:sz="0" w:space="0" w:color="auto"/>
          </w:divBdr>
        </w:div>
        <w:div w:id="1880319740">
          <w:marLeft w:val="0"/>
          <w:marRight w:val="0"/>
          <w:marTop w:val="0"/>
          <w:marBottom w:val="0"/>
          <w:divBdr>
            <w:top w:val="none" w:sz="0" w:space="0" w:color="auto"/>
            <w:left w:val="none" w:sz="0" w:space="0" w:color="auto"/>
            <w:bottom w:val="none" w:sz="0" w:space="0" w:color="auto"/>
            <w:right w:val="none" w:sz="0" w:space="0" w:color="auto"/>
          </w:divBdr>
        </w:div>
        <w:div w:id="2076927173">
          <w:marLeft w:val="0"/>
          <w:marRight w:val="0"/>
          <w:marTop w:val="0"/>
          <w:marBottom w:val="0"/>
          <w:divBdr>
            <w:top w:val="none" w:sz="0" w:space="0" w:color="auto"/>
            <w:left w:val="none" w:sz="0" w:space="0" w:color="auto"/>
            <w:bottom w:val="none" w:sz="0" w:space="0" w:color="auto"/>
            <w:right w:val="none" w:sz="0" w:space="0" w:color="auto"/>
          </w:divBdr>
        </w:div>
        <w:div w:id="1877742330">
          <w:marLeft w:val="0"/>
          <w:marRight w:val="0"/>
          <w:marTop w:val="0"/>
          <w:marBottom w:val="0"/>
          <w:divBdr>
            <w:top w:val="none" w:sz="0" w:space="0" w:color="auto"/>
            <w:left w:val="none" w:sz="0" w:space="0" w:color="auto"/>
            <w:bottom w:val="none" w:sz="0" w:space="0" w:color="auto"/>
            <w:right w:val="none" w:sz="0" w:space="0" w:color="auto"/>
          </w:divBdr>
        </w:div>
        <w:div w:id="503787322">
          <w:marLeft w:val="0"/>
          <w:marRight w:val="0"/>
          <w:marTop w:val="0"/>
          <w:marBottom w:val="0"/>
          <w:divBdr>
            <w:top w:val="none" w:sz="0" w:space="0" w:color="auto"/>
            <w:left w:val="none" w:sz="0" w:space="0" w:color="auto"/>
            <w:bottom w:val="none" w:sz="0" w:space="0" w:color="auto"/>
            <w:right w:val="none" w:sz="0" w:space="0" w:color="auto"/>
          </w:divBdr>
        </w:div>
        <w:div w:id="1499463696">
          <w:marLeft w:val="0"/>
          <w:marRight w:val="0"/>
          <w:marTop w:val="0"/>
          <w:marBottom w:val="0"/>
          <w:divBdr>
            <w:top w:val="none" w:sz="0" w:space="0" w:color="auto"/>
            <w:left w:val="none" w:sz="0" w:space="0" w:color="auto"/>
            <w:bottom w:val="none" w:sz="0" w:space="0" w:color="auto"/>
            <w:right w:val="none" w:sz="0" w:space="0" w:color="auto"/>
          </w:divBdr>
        </w:div>
        <w:div w:id="2014717354">
          <w:marLeft w:val="0"/>
          <w:marRight w:val="0"/>
          <w:marTop w:val="0"/>
          <w:marBottom w:val="0"/>
          <w:divBdr>
            <w:top w:val="none" w:sz="0" w:space="0" w:color="auto"/>
            <w:left w:val="none" w:sz="0" w:space="0" w:color="auto"/>
            <w:bottom w:val="none" w:sz="0" w:space="0" w:color="auto"/>
            <w:right w:val="none" w:sz="0" w:space="0" w:color="auto"/>
          </w:divBdr>
        </w:div>
        <w:div w:id="217598354">
          <w:marLeft w:val="0"/>
          <w:marRight w:val="0"/>
          <w:marTop w:val="0"/>
          <w:marBottom w:val="0"/>
          <w:divBdr>
            <w:top w:val="none" w:sz="0" w:space="0" w:color="auto"/>
            <w:left w:val="none" w:sz="0" w:space="0" w:color="auto"/>
            <w:bottom w:val="none" w:sz="0" w:space="0" w:color="auto"/>
            <w:right w:val="none" w:sz="0" w:space="0" w:color="auto"/>
          </w:divBdr>
        </w:div>
        <w:div w:id="2033602220">
          <w:marLeft w:val="0"/>
          <w:marRight w:val="0"/>
          <w:marTop w:val="0"/>
          <w:marBottom w:val="0"/>
          <w:divBdr>
            <w:top w:val="none" w:sz="0" w:space="0" w:color="auto"/>
            <w:left w:val="none" w:sz="0" w:space="0" w:color="auto"/>
            <w:bottom w:val="none" w:sz="0" w:space="0" w:color="auto"/>
            <w:right w:val="none" w:sz="0" w:space="0" w:color="auto"/>
          </w:divBdr>
        </w:div>
        <w:div w:id="732586546">
          <w:marLeft w:val="0"/>
          <w:marRight w:val="0"/>
          <w:marTop w:val="0"/>
          <w:marBottom w:val="0"/>
          <w:divBdr>
            <w:top w:val="none" w:sz="0" w:space="0" w:color="auto"/>
            <w:left w:val="none" w:sz="0" w:space="0" w:color="auto"/>
            <w:bottom w:val="none" w:sz="0" w:space="0" w:color="auto"/>
            <w:right w:val="none" w:sz="0" w:space="0" w:color="auto"/>
          </w:divBdr>
        </w:div>
        <w:div w:id="747003725">
          <w:marLeft w:val="0"/>
          <w:marRight w:val="0"/>
          <w:marTop w:val="0"/>
          <w:marBottom w:val="0"/>
          <w:divBdr>
            <w:top w:val="none" w:sz="0" w:space="0" w:color="auto"/>
            <w:left w:val="none" w:sz="0" w:space="0" w:color="auto"/>
            <w:bottom w:val="none" w:sz="0" w:space="0" w:color="auto"/>
            <w:right w:val="none" w:sz="0" w:space="0" w:color="auto"/>
          </w:divBdr>
        </w:div>
      </w:divsChild>
    </w:div>
    <w:div w:id="1279409734">
      <w:bodyDiv w:val="1"/>
      <w:marLeft w:val="0"/>
      <w:marRight w:val="0"/>
      <w:marTop w:val="0"/>
      <w:marBottom w:val="0"/>
      <w:divBdr>
        <w:top w:val="none" w:sz="0" w:space="0" w:color="auto"/>
        <w:left w:val="none" w:sz="0" w:space="0" w:color="auto"/>
        <w:bottom w:val="none" w:sz="0" w:space="0" w:color="auto"/>
        <w:right w:val="none" w:sz="0" w:space="0" w:color="auto"/>
      </w:divBdr>
      <w:divsChild>
        <w:div w:id="1212612623">
          <w:marLeft w:val="0"/>
          <w:marRight w:val="0"/>
          <w:marTop w:val="0"/>
          <w:marBottom w:val="0"/>
          <w:divBdr>
            <w:top w:val="none" w:sz="0" w:space="0" w:color="auto"/>
            <w:left w:val="none" w:sz="0" w:space="0" w:color="auto"/>
            <w:bottom w:val="none" w:sz="0" w:space="0" w:color="auto"/>
            <w:right w:val="none" w:sz="0" w:space="0" w:color="auto"/>
          </w:divBdr>
        </w:div>
        <w:div w:id="908929222">
          <w:marLeft w:val="0"/>
          <w:marRight w:val="0"/>
          <w:marTop w:val="0"/>
          <w:marBottom w:val="0"/>
          <w:divBdr>
            <w:top w:val="none" w:sz="0" w:space="0" w:color="auto"/>
            <w:left w:val="none" w:sz="0" w:space="0" w:color="auto"/>
            <w:bottom w:val="none" w:sz="0" w:space="0" w:color="auto"/>
            <w:right w:val="none" w:sz="0" w:space="0" w:color="auto"/>
          </w:divBdr>
        </w:div>
        <w:div w:id="1274751703">
          <w:marLeft w:val="0"/>
          <w:marRight w:val="0"/>
          <w:marTop w:val="0"/>
          <w:marBottom w:val="0"/>
          <w:divBdr>
            <w:top w:val="none" w:sz="0" w:space="0" w:color="auto"/>
            <w:left w:val="none" w:sz="0" w:space="0" w:color="auto"/>
            <w:bottom w:val="none" w:sz="0" w:space="0" w:color="auto"/>
            <w:right w:val="none" w:sz="0" w:space="0" w:color="auto"/>
          </w:divBdr>
        </w:div>
        <w:div w:id="2087609657">
          <w:marLeft w:val="0"/>
          <w:marRight w:val="0"/>
          <w:marTop w:val="0"/>
          <w:marBottom w:val="0"/>
          <w:divBdr>
            <w:top w:val="none" w:sz="0" w:space="0" w:color="auto"/>
            <w:left w:val="none" w:sz="0" w:space="0" w:color="auto"/>
            <w:bottom w:val="none" w:sz="0" w:space="0" w:color="auto"/>
            <w:right w:val="none" w:sz="0" w:space="0" w:color="auto"/>
          </w:divBdr>
        </w:div>
        <w:div w:id="1735005040">
          <w:marLeft w:val="0"/>
          <w:marRight w:val="0"/>
          <w:marTop w:val="0"/>
          <w:marBottom w:val="0"/>
          <w:divBdr>
            <w:top w:val="none" w:sz="0" w:space="0" w:color="auto"/>
            <w:left w:val="none" w:sz="0" w:space="0" w:color="auto"/>
            <w:bottom w:val="none" w:sz="0" w:space="0" w:color="auto"/>
            <w:right w:val="none" w:sz="0" w:space="0" w:color="auto"/>
          </w:divBdr>
        </w:div>
      </w:divsChild>
    </w:div>
    <w:div w:id="1522548655">
      <w:bodyDiv w:val="1"/>
      <w:marLeft w:val="0"/>
      <w:marRight w:val="0"/>
      <w:marTop w:val="0"/>
      <w:marBottom w:val="0"/>
      <w:divBdr>
        <w:top w:val="none" w:sz="0" w:space="0" w:color="auto"/>
        <w:left w:val="none" w:sz="0" w:space="0" w:color="auto"/>
        <w:bottom w:val="none" w:sz="0" w:space="0" w:color="auto"/>
        <w:right w:val="none" w:sz="0" w:space="0" w:color="auto"/>
      </w:divBdr>
      <w:divsChild>
        <w:div w:id="765424589">
          <w:marLeft w:val="0"/>
          <w:marRight w:val="0"/>
          <w:marTop w:val="0"/>
          <w:marBottom w:val="0"/>
          <w:divBdr>
            <w:top w:val="none" w:sz="0" w:space="0" w:color="auto"/>
            <w:left w:val="none" w:sz="0" w:space="0" w:color="auto"/>
            <w:bottom w:val="none" w:sz="0" w:space="0" w:color="auto"/>
            <w:right w:val="none" w:sz="0" w:space="0" w:color="auto"/>
          </w:divBdr>
        </w:div>
        <w:div w:id="467943364">
          <w:marLeft w:val="0"/>
          <w:marRight w:val="0"/>
          <w:marTop w:val="0"/>
          <w:marBottom w:val="0"/>
          <w:divBdr>
            <w:top w:val="none" w:sz="0" w:space="0" w:color="auto"/>
            <w:left w:val="none" w:sz="0" w:space="0" w:color="auto"/>
            <w:bottom w:val="none" w:sz="0" w:space="0" w:color="auto"/>
            <w:right w:val="none" w:sz="0" w:space="0" w:color="auto"/>
          </w:divBdr>
        </w:div>
        <w:div w:id="1700006587">
          <w:marLeft w:val="0"/>
          <w:marRight w:val="0"/>
          <w:marTop w:val="0"/>
          <w:marBottom w:val="0"/>
          <w:divBdr>
            <w:top w:val="none" w:sz="0" w:space="0" w:color="auto"/>
            <w:left w:val="none" w:sz="0" w:space="0" w:color="auto"/>
            <w:bottom w:val="none" w:sz="0" w:space="0" w:color="auto"/>
            <w:right w:val="none" w:sz="0" w:space="0" w:color="auto"/>
          </w:divBdr>
        </w:div>
        <w:div w:id="672411971">
          <w:marLeft w:val="0"/>
          <w:marRight w:val="0"/>
          <w:marTop w:val="0"/>
          <w:marBottom w:val="0"/>
          <w:divBdr>
            <w:top w:val="none" w:sz="0" w:space="0" w:color="auto"/>
            <w:left w:val="none" w:sz="0" w:space="0" w:color="auto"/>
            <w:bottom w:val="none" w:sz="0" w:space="0" w:color="auto"/>
            <w:right w:val="none" w:sz="0" w:space="0" w:color="auto"/>
          </w:divBdr>
        </w:div>
        <w:div w:id="1578855969">
          <w:marLeft w:val="0"/>
          <w:marRight w:val="0"/>
          <w:marTop w:val="0"/>
          <w:marBottom w:val="0"/>
          <w:divBdr>
            <w:top w:val="none" w:sz="0" w:space="0" w:color="auto"/>
            <w:left w:val="none" w:sz="0" w:space="0" w:color="auto"/>
            <w:bottom w:val="none" w:sz="0" w:space="0" w:color="auto"/>
            <w:right w:val="none" w:sz="0" w:space="0" w:color="auto"/>
          </w:divBdr>
        </w:div>
        <w:div w:id="588120815">
          <w:marLeft w:val="0"/>
          <w:marRight w:val="0"/>
          <w:marTop w:val="0"/>
          <w:marBottom w:val="0"/>
          <w:divBdr>
            <w:top w:val="none" w:sz="0" w:space="0" w:color="auto"/>
            <w:left w:val="none" w:sz="0" w:space="0" w:color="auto"/>
            <w:bottom w:val="none" w:sz="0" w:space="0" w:color="auto"/>
            <w:right w:val="none" w:sz="0" w:space="0" w:color="auto"/>
          </w:divBdr>
        </w:div>
        <w:div w:id="416368874">
          <w:marLeft w:val="0"/>
          <w:marRight w:val="0"/>
          <w:marTop w:val="0"/>
          <w:marBottom w:val="0"/>
          <w:divBdr>
            <w:top w:val="none" w:sz="0" w:space="0" w:color="auto"/>
            <w:left w:val="none" w:sz="0" w:space="0" w:color="auto"/>
            <w:bottom w:val="none" w:sz="0" w:space="0" w:color="auto"/>
            <w:right w:val="none" w:sz="0" w:space="0" w:color="auto"/>
          </w:divBdr>
        </w:div>
        <w:div w:id="1489596108">
          <w:marLeft w:val="0"/>
          <w:marRight w:val="0"/>
          <w:marTop w:val="0"/>
          <w:marBottom w:val="0"/>
          <w:divBdr>
            <w:top w:val="none" w:sz="0" w:space="0" w:color="auto"/>
            <w:left w:val="none" w:sz="0" w:space="0" w:color="auto"/>
            <w:bottom w:val="none" w:sz="0" w:space="0" w:color="auto"/>
            <w:right w:val="none" w:sz="0" w:space="0" w:color="auto"/>
          </w:divBdr>
        </w:div>
        <w:div w:id="542520083">
          <w:marLeft w:val="0"/>
          <w:marRight w:val="0"/>
          <w:marTop w:val="0"/>
          <w:marBottom w:val="0"/>
          <w:divBdr>
            <w:top w:val="none" w:sz="0" w:space="0" w:color="auto"/>
            <w:left w:val="none" w:sz="0" w:space="0" w:color="auto"/>
            <w:bottom w:val="none" w:sz="0" w:space="0" w:color="auto"/>
            <w:right w:val="none" w:sz="0" w:space="0" w:color="auto"/>
          </w:divBdr>
        </w:div>
        <w:div w:id="1948732393">
          <w:marLeft w:val="0"/>
          <w:marRight w:val="0"/>
          <w:marTop w:val="0"/>
          <w:marBottom w:val="0"/>
          <w:divBdr>
            <w:top w:val="none" w:sz="0" w:space="0" w:color="auto"/>
            <w:left w:val="none" w:sz="0" w:space="0" w:color="auto"/>
            <w:bottom w:val="none" w:sz="0" w:space="0" w:color="auto"/>
            <w:right w:val="none" w:sz="0" w:space="0" w:color="auto"/>
          </w:divBdr>
        </w:div>
      </w:divsChild>
    </w:div>
    <w:div w:id="1739548555">
      <w:bodyDiv w:val="1"/>
      <w:marLeft w:val="0"/>
      <w:marRight w:val="0"/>
      <w:marTop w:val="0"/>
      <w:marBottom w:val="0"/>
      <w:divBdr>
        <w:top w:val="none" w:sz="0" w:space="0" w:color="auto"/>
        <w:left w:val="none" w:sz="0" w:space="0" w:color="auto"/>
        <w:bottom w:val="none" w:sz="0" w:space="0" w:color="auto"/>
        <w:right w:val="none" w:sz="0" w:space="0" w:color="auto"/>
      </w:divBdr>
    </w:div>
    <w:div w:id="1927029437">
      <w:bodyDiv w:val="1"/>
      <w:marLeft w:val="0"/>
      <w:marRight w:val="0"/>
      <w:marTop w:val="0"/>
      <w:marBottom w:val="0"/>
      <w:divBdr>
        <w:top w:val="none" w:sz="0" w:space="0" w:color="auto"/>
        <w:left w:val="none" w:sz="0" w:space="0" w:color="auto"/>
        <w:bottom w:val="none" w:sz="0" w:space="0" w:color="auto"/>
        <w:right w:val="none" w:sz="0" w:space="0" w:color="auto"/>
      </w:divBdr>
      <w:divsChild>
        <w:div w:id="732856128">
          <w:marLeft w:val="0"/>
          <w:marRight w:val="0"/>
          <w:marTop w:val="0"/>
          <w:marBottom w:val="0"/>
          <w:divBdr>
            <w:top w:val="none" w:sz="0" w:space="0" w:color="auto"/>
            <w:left w:val="none" w:sz="0" w:space="0" w:color="auto"/>
            <w:bottom w:val="none" w:sz="0" w:space="0" w:color="auto"/>
            <w:right w:val="none" w:sz="0" w:space="0" w:color="auto"/>
          </w:divBdr>
        </w:div>
        <w:div w:id="1898397793">
          <w:marLeft w:val="0"/>
          <w:marRight w:val="0"/>
          <w:marTop w:val="0"/>
          <w:marBottom w:val="0"/>
          <w:divBdr>
            <w:top w:val="none" w:sz="0" w:space="0" w:color="auto"/>
            <w:left w:val="none" w:sz="0" w:space="0" w:color="auto"/>
            <w:bottom w:val="none" w:sz="0" w:space="0" w:color="auto"/>
            <w:right w:val="none" w:sz="0" w:space="0" w:color="auto"/>
          </w:divBdr>
        </w:div>
      </w:divsChild>
    </w:div>
    <w:div w:id="2031180685">
      <w:bodyDiv w:val="1"/>
      <w:marLeft w:val="0"/>
      <w:marRight w:val="0"/>
      <w:marTop w:val="0"/>
      <w:marBottom w:val="0"/>
      <w:divBdr>
        <w:top w:val="none" w:sz="0" w:space="0" w:color="auto"/>
        <w:left w:val="none" w:sz="0" w:space="0" w:color="auto"/>
        <w:bottom w:val="none" w:sz="0" w:space="0" w:color="auto"/>
        <w:right w:val="none" w:sz="0" w:space="0" w:color="auto"/>
      </w:divBdr>
      <w:divsChild>
        <w:div w:id="1409306278">
          <w:marLeft w:val="0"/>
          <w:marRight w:val="0"/>
          <w:marTop w:val="0"/>
          <w:marBottom w:val="0"/>
          <w:divBdr>
            <w:top w:val="none" w:sz="0" w:space="0" w:color="auto"/>
            <w:left w:val="none" w:sz="0" w:space="0" w:color="auto"/>
            <w:bottom w:val="none" w:sz="0" w:space="0" w:color="auto"/>
            <w:right w:val="none" w:sz="0" w:space="0" w:color="auto"/>
          </w:divBdr>
        </w:div>
        <w:div w:id="1348142080">
          <w:marLeft w:val="0"/>
          <w:marRight w:val="0"/>
          <w:marTop w:val="0"/>
          <w:marBottom w:val="0"/>
          <w:divBdr>
            <w:top w:val="none" w:sz="0" w:space="0" w:color="auto"/>
            <w:left w:val="none" w:sz="0" w:space="0" w:color="auto"/>
            <w:bottom w:val="none" w:sz="0" w:space="0" w:color="auto"/>
            <w:right w:val="none" w:sz="0" w:space="0" w:color="auto"/>
          </w:divBdr>
        </w:div>
        <w:div w:id="38937303">
          <w:marLeft w:val="0"/>
          <w:marRight w:val="0"/>
          <w:marTop w:val="0"/>
          <w:marBottom w:val="0"/>
          <w:divBdr>
            <w:top w:val="none" w:sz="0" w:space="0" w:color="auto"/>
            <w:left w:val="none" w:sz="0" w:space="0" w:color="auto"/>
            <w:bottom w:val="none" w:sz="0" w:space="0" w:color="auto"/>
            <w:right w:val="none" w:sz="0" w:space="0" w:color="auto"/>
          </w:divBdr>
        </w:div>
        <w:div w:id="646013952">
          <w:marLeft w:val="0"/>
          <w:marRight w:val="0"/>
          <w:marTop w:val="0"/>
          <w:marBottom w:val="0"/>
          <w:divBdr>
            <w:top w:val="none" w:sz="0" w:space="0" w:color="auto"/>
            <w:left w:val="none" w:sz="0" w:space="0" w:color="auto"/>
            <w:bottom w:val="none" w:sz="0" w:space="0" w:color="auto"/>
            <w:right w:val="none" w:sz="0" w:space="0" w:color="auto"/>
          </w:divBdr>
        </w:div>
        <w:div w:id="27294148">
          <w:marLeft w:val="0"/>
          <w:marRight w:val="0"/>
          <w:marTop w:val="0"/>
          <w:marBottom w:val="0"/>
          <w:divBdr>
            <w:top w:val="none" w:sz="0" w:space="0" w:color="auto"/>
            <w:left w:val="none" w:sz="0" w:space="0" w:color="auto"/>
            <w:bottom w:val="none" w:sz="0" w:space="0" w:color="auto"/>
            <w:right w:val="none" w:sz="0" w:space="0" w:color="auto"/>
          </w:divBdr>
        </w:div>
        <w:div w:id="1971784385">
          <w:marLeft w:val="0"/>
          <w:marRight w:val="0"/>
          <w:marTop w:val="0"/>
          <w:marBottom w:val="0"/>
          <w:divBdr>
            <w:top w:val="none" w:sz="0" w:space="0" w:color="auto"/>
            <w:left w:val="none" w:sz="0" w:space="0" w:color="auto"/>
            <w:bottom w:val="none" w:sz="0" w:space="0" w:color="auto"/>
            <w:right w:val="none" w:sz="0" w:space="0" w:color="auto"/>
          </w:divBdr>
        </w:div>
        <w:div w:id="134301889">
          <w:marLeft w:val="0"/>
          <w:marRight w:val="0"/>
          <w:marTop w:val="0"/>
          <w:marBottom w:val="0"/>
          <w:divBdr>
            <w:top w:val="none" w:sz="0" w:space="0" w:color="auto"/>
            <w:left w:val="none" w:sz="0" w:space="0" w:color="auto"/>
            <w:bottom w:val="none" w:sz="0" w:space="0" w:color="auto"/>
            <w:right w:val="none" w:sz="0" w:space="0" w:color="auto"/>
          </w:divBdr>
        </w:div>
        <w:div w:id="583491505">
          <w:marLeft w:val="0"/>
          <w:marRight w:val="0"/>
          <w:marTop w:val="0"/>
          <w:marBottom w:val="0"/>
          <w:divBdr>
            <w:top w:val="none" w:sz="0" w:space="0" w:color="auto"/>
            <w:left w:val="none" w:sz="0" w:space="0" w:color="auto"/>
            <w:bottom w:val="none" w:sz="0" w:space="0" w:color="auto"/>
            <w:right w:val="none" w:sz="0" w:space="0" w:color="auto"/>
          </w:divBdr>
        </w:div>
        <w:div w:id="544636519">
          <w:marLeft w:val="0"/>
          <w:marRight w:val="0"/>
          <w:marTop w:val="0"/>
          <w:marBottom w:val="0"/>
          <w:divBdr>
            <w:top w:val="none" w:sz="0" w:space="0" w:color="auto"/>
            <w:left w:val="none" w:sz="0" w:space="0" w:color="auto"/>
            <w:bottom w:val="none" w:sz="0" w:space="0" w:color="auto"/>
            <w:right w:val="none" w:sz="0" w:space="0" w:color="auto"/>
          </w:divBdr>
        </w:div>
        <w:div w:id="1853571982">
          <w:marLeft w:val="0"/>
          <w:marRight w:val="0"/>
          <w:marTop w:val="0"/>
          <w:marBottom w:val="0"/>
          <w:divBdr>
            <w:top w:val="none" w:sz="0" w:space="0" w:color="auto"/>
            <w:left w:val="none" w:sz="0" w:space="0" w:color="auto"/>
            <w:bottom w:val="none" w:sz="0" w:space="0" w:color="auto"/>
            <w:right w:val="none" w:sz="0" w:space="0" w:color="auto"/>
          </w:divBdr>
        </w:div>
        <w:div w:id="1282152362">
          <w:marLeft w:val="0"/>
          <w:marRight w:val="0"/>
          <w:marTop w:val="0"/>
          <w:marBottom w:val="0"/>
          <w:divBdr>
            <w:top w:val="none" w:sz="0" w:space="0" w:color="auto"/>
            <w:left w:val="none" w:sz="0" w:space="0" w:color="auto"/>
            <w:bottom w:val="none" w:sz="0" w:space="0" w:color="auto"/>
            <w:right w:val="none" w:sz="0" w:space="0" w:color="auto"/>
          </w:divBdr>
        </w:div>
        <w:div w:id="1766263102">
          <w:marLeft w:val="0"/>
          <w:marRight w:val="0"/>
          <w:marTop w:val="0"/>
          <w:marBottom w:val="0"/>
          <w:divBdr>
            <w:top w:val="none" w:sz="0" w:space="0" w:color="auto"/>
            <w:left w:val="none" w:sz="0" w:space="0" w:color="auto"/>
            <w:bottom w:val="none" w:sz="0" w:space="0" w:color="auto"/>
            <w:right w:val="none" w:sz="0" w:space="0" w:color="auto"/>
          </w:divBdr>
        </w:div>
        <w:div w:id="260258365">
          <w:marLeft w:val="0"/>
          <w:marRight w:val="0"/>
          <w:marTop w:val="0"/>
          <w:marBottom w:val="0"/>
          <w:divBdr>
            <w:top w:val="none" w:sz="0" w:space="0" w:color="auto"/>
            <w:left w:val="none" w:sz="0" w:space="0" w:color="auto"/>
            <w:bottom w:val="none" w:sz="0" w:space="0" w:color="auto"/>
            <w:right w:val="none" w:sz="0" w:space="0" w:color="auto"/>
          </w:divBdr>
        </w:div>
        <w:div w:id="141500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E7FE6-4D3A-43E6-A197-5AFD3FF4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9314</Words>
  <Characters>51227</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60421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Victoria Agudelo Vargas</cp:lastModifiedBy>
  <cp:revision>6</cp:revision>
  <dcterms:created xsi:type="dcterms:W3CDTF">2016-10-31T00:41:00Z</dcterms:created>
  <dcterms:modified xsi:type="dcterms:W3CDTF">2017-02-07T20:36:00Z</dcterms:modified>
</cp:coreProperties>
</file>