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98" w:rsidRPr="00900AC3" w:rsidRDefault="00673198" w:rsidP="0067319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900AC3">
        <w:rPr>
          <w:rFonts w:ascii="Palatino Linotype" w:hAnsi="Palatino Linotype"/>
          <w:sz w:val="24"/>
          <w:szCs w:val="24"/>
        </w:rPr>
        <w:t>UNIVERSIDAD DE LOS ANDES</w:t>
      </w:r>
    </w:p>
    <w:p w:rsidR="00673198" w:rsidRPr="00900AC3" w:rsidRDefault="00673198" w:rsidP="0067319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900AC3">
        <w:rPr>
          <w:rFonts w:ascii="Palatino Linotype" w:hAnsi="Palatino Linotype"/>
          <w:sz w:val="24"/>
          <w:szCs w:val="24"/>
        </w:rPr>
        <w:t>FACULTAD DE CIENCIAS ECONÓMICAS Y SOCIALES</w:t>
      </w:r>
    </w:p>
    <w:p w:rsidR="00673198" w:rsidRPr="00900AC3" w:rsidRDefault="00673198" w:rsidP="0067319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900AC3">
        <w:rPr>
          <w:rFonts w:ascii="Palatino Linotype" w:hAnsi="Palatino Linotype"/>
          <w:sz w:val="24"/>
          <w:szCs w:val="24"/>
        </w:rPr>
        <w:t>POSTGRADO EN CIENCIAS CONTABLES</w:t>
      </w:r>
    </w:p>
    <w:p w:rsidR="00673198" w:rsidRPr="00900AC3" w:rsidRDefault="00D82323" w:rsidP="00673198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DOCTORADO</w:t>
      </w:r>
      <w:r w:rsidR="00673198" w:rsidRPr="00900AC3">
        <w:rPr>
          <w:rFonts w:ascii="Palatino Linotype" w:hAnsi="Palatino Linotype"/>
          <w:sz w:val="24"/>
          <w:szCs w:val="24"/>
        </w:rPr>
        <w:t xml:space="preserve"> EN CIENCIAS CONTABLES</w:t>
      </w:r>
    </w:p>
    <w:p w:rsidR="00673198" w:rsidRDefault="00673198" w:rsidP="00673198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673198" w:rsidRPr="00900AC3" w:rsidRDefault="00673198" w:rsidP="00673198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673198" w:rsidRPr="00900AC3" w:rsidRDefault="00673198" w:rsidP="00673198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673198" w:rsidRPr="00900AC3" w:rsidRDefault="00673198" w:rsidP="00673198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B86F2A" w:rsidRDefault="00B86F2A" w:rsidP="00673198">
      <w:pPr>
        <w:spacing w:after="0" w:line="36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B86F2A">
        <w:rPr>
          <w:rFonts w:ascii="Palatino Linotype" w:hAnsi="Palatino Linotype"/>
          <w:b/>
          <w:sz w:val="28"/>
          <w:szCs w:val="28"/>
        </w:rPr>
        <w:t>LAS CONSECUENCIAS EN LA CONTABILIDAD POR LA APLICACIÓN DE LA RE</w:t>
      </w:r>
      <w:r>
        <w:rPr>
          <w:rFonts w:ascii="Palatino Linotype" w:hAnsi="Palatino Linotype"/>
          <w:b/>
          <w:sz w:val="28"/>
          <w:szCs w:val="28"/>
        </w:rPr>
        <w:t>GULACIÓN CONTABLE INTERNACIONAL</w:t>
      </w:r>
    </w:p>
    <w:p w:rsidR="00673198" w:rsidRPr="00900AC3" w:rsidRDefault="00673198" w:rsidP="00673198">
      <w:pPr>
        <w:spacing w:after="0" w:line="360" w:lineRule="auto"/>
        <w:jc w:val="center"/>
        <w:rPr>
          <w:rFonts w:ascii="Palatino Linotype" w:hAnsi="Palatino Linotype"/>
          <w:sz w:val="28"/>
          <w:szCs w:val="28"/>
        </w:rPr>
      </w:pPr>
      <w:r w:rsidRPr="00900AC3">
        <w:rPr>
          <w:rFonts w:ascii="Palatino Linotype" w:hAnsi="Palatino Linotype"/>
          <w:b/>
          <w:sz w:val="28"/>
          <w:szCs w:val="28"/>
        </w:rPr>
        <w:t xml:space="preserve">Un </w:t>
      </w:r>
      <w:r>
        <w:rPr>
          <w:rFonts w:ascii="Palatino Linotype" w:hAnsi="Palatino Linotype"/>
          <w:b/>
          <w:sz w:val="28"/>
          <w:szCs w:val="28"/>
        </w:rPr>
        <w:t>examen</w:t>
      </w:r>
      <w:r w:rsidRPr="00900AC3">
        <w:rPr>
          <w:rFonts w:ascii="Palatino Linotype" w:hAnsi="Palatino Linotype"/>
          <w:b/>
          <w:sz w:val="28"/>
          <w:szCs w:val="28"/>
        </w:rPr>
        <w:t xml:space="preserve"> </w:t>
      </w:r>
      <w:r w:rsidR="00D82323" w:rsidRPr="00D82323">
        <w:rPr>
          <w:rFonts w:ascii="Palatino Linotype" w:hAnsi="Palatino Linotype"/>
          <w:b/>
          <w:sz w:val="28"/>
          <w:szCs w:val="28"/>
        </w:rPr>
        <w:t>a partir de la construcción de la realidad</w:t>
      </w:r>
      <w:r w:rsidR="00B86F2A">
        <w:rPr>
          <w:rFonts w:ascii="Palatino Linotype" w:hAnsi="Palatino Linotype"/>
          <w:b/>
          <w:sz w:val="28"/>
          <w:szCs w:val="28"/>
        </w:rPr>
        <w:t xml:space="preserve"> </w:t>
      </w:r>
      <w:r w:rsidR="00B86F2A" w:rsidRPr="00D82323">
        <w:rPr>
          <w:rFonts w:ascii="Palatino Linotype" w:hAnsi="Palatino Linotype"/>
          <w:b/>
          <w:sz w:val="28"/>
          <w:szCs w:val="28"/>
        </w:rPr>
        <w:t>social</w:t>
      </w:r>
    </w:p>
    <w:p w:rsidR="00673198" w:rsidRDefault="00673198" w:rsidP="00673198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</w:p>
    <w:p w:rsidR="00B86F2A" w:rsidRDefault="00B86F2A" w:rsidP="00673198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</w:p>
    <w:p w:rsidR="00673198" w:rsidRDefault="00673198" w:rsidP="00673198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5A010E" w:rsidRDefault="005A010E" w:rsidP="00673198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5A010E" w:rsidRDefault="005A010E" w:rsidP="00673198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</w:p>
    <w:p w:rsidR="005A010E" w:rsidRDefault="005A010E" w:rsidP="00673198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</w:p>
    <w:p w:rsidR="00B86F2A" w:rsidRPr="00900AC3" w:rsidRDefault="00B86F2A" w:rsidP="00673198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</w:p>
    <w:p w:rsidR="00673198" w:rsidRPr="00900AC3" w:rsidRDefault="00673198" w:rsidP="00B86F2A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  <w:r w:rsidRPr="00900AC3">
        <w:rPr>
          <w:rFonts w:ascii="Palatino Linotype" w:hAnsi="Palatino Linotype"/>
          <w:sz w:val="24"/>
          <w:szCs w:val="24"/>
        </w:rPr>
        <w:t xml:space="preserve">Autor: </w:t>
      </w:r>
      <w:proofErr w:type="spellStart"/>
      <w:r w:rsidR="008A218A">
        <w:rPr>
          <w:rFonts w:ascii="Palatino Linotype" w:hAnsi="Palatino Linotype"/>
          <w:sz w:val="24"/>
          <w:szCs w:val="24"/>
        </w:rPr>
        <w:t>MSc</w:t>
      </w:r>
      <w:proofErr w:type="spellEnd"/>
      <w:r w:rsidR="008A218A">
        <w:rPr>
          <w:rFonts w:ascii="Palatino Linotype" w:hAnsi="Palatino Linotype"/>
          <w:sz w:val="24"/>
          <w:szCs w:val="24"/>
        </w:rPr>
        <w:t>.</w:t>
      </w:r>
      <w:r w:rsidR="005A010E">
        <w:rPr>
          <w:rFonts w:ascii="Palatino Linotype" w:hAnsi="Palatino Linotype"/>
          <w:sz w:val="24"/>
          <w:szCs w:val="24"/>
        </w:rPr>
        <w:t xml:space="preserve"> </w:t>
      </w:r>
      <w:r w:rsidR="00D82323">
        <w:rPr>
          <w:rFonts w:ascii="Palatino Linotype" w:hAnsi="Palatino Linotype"/>
          <w:sz w:val="24"/>
          <w:szCs w:val="24"/>
        </w:rPr>
        <w:t>Juan Carlos Pacheco Rivera</w:t>
      </w:r>
    </w:p>
    <w:p w:rsidR="00673198" w:rsidRPr="00900AC3" w:rsidRDefault="00673198" w:rsidP="00673198">
      <w:pPr>
        <w:spacing w:after="0" w:line="360" w:lineRule="auto"/>
        <w:jc w:val="right"/>
        <w:rPr>
          <w:rFonts w:ascii="Palatino Linotype" w:hAnsi="Palatino Linotype"/>
          <w:sz w:val="24"/>
          <w:szCs w:val="24"/>
        </w:rPr>
      </w:pPr>
      <w:r w:rsidRPr="00900AC3">
        <w:rPr>
          <w:rFonts w:ascii="Palatino Linotype" w:hAnsi="Palatino Linotype"/>
          <w:sz w:val="24"/>
          <w:szCs w:val="24"/>
        </w:rPr>
        <w:t xml:space="preserve">Tutor: Dra. </w:t>
      </w:r>
      <w:proofErr w:type="spellStart"/>
      <w:r w:rsidR="00D82323">
        <w:rPr>
          <w:rFonts w:ascii="Palatino Linotype" w:hAnsi="Palatino Linotype"/>
          <w:sz w:val="24"/>
          <w:szCs w:val="24"/>
        </w:rPr>
        <w:t>Norka</w:t>
      </w:r>
      <w:proofErr w:type="spellEnd"/>
      <w:r w:rsidR="00D82323">
        <w:rPr>
          <w:rFonts w:ascii="Palatino Linotype" w:hAnsi="Palatino Linotype"/>
          <w:sz w:val="24"/>
          <w:szCs w:val="24"/>
        </w:rPr>
        <w:t xml:space="preserve"> Judith Viloria Ortega</w:t>
      </w:r>
    </w:p>
    <w:p w:rsidR="00673198" w:rsidRDefault="00673198" w:rsidP="00673198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</w:p>
    <w:p w:rsidR="00B86F2A" w:rsidRDefault="00B86F2A" w:rsidP="00673198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</w:p>
    <w:p w:rsidR="00B86F2A" w:rsidRPr="00900AC3" w:rsidRDefault="00B86F2A" w:rsidP="00673198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</w:p>
    <w:p w:rsidR="00673198" w:rsidRPr="00900AC3" w:rsidRDefault="00673198" w:rsidP="00673198">
      <w:pPr>
        <w:spacing w:line="360" w:lineRule="auto"/>
        <w:jc w:val="center"/>
        <w:rPr>
          <w:rFonts w:ascii="Palatino Linotype" w:hAnsi="Palatino Linotype"/>
          <w:sz w:val="24"/>
          <w:szCs w:val="24"/>
        </w:rPr>
      </w:pPr>
      <w:r w:rsidRPr="00900AC3">
        <w:rPr>
          <w:rFonts w:ascii="Palatino Linotype" w:hAnsi="Palatino Linotype"/>
          <w:sz w:val="24"/>
          <w:szCs w:val="24"/>
        </w:rPr>
        <w:t xml:space="preserve">Mérida, </w:t>
      </w:r>
      <w:r w:rsidR="00B86F2A">
        <w:rPr>
          <w:rFonts w:ascii="Palatino Linotype" w:hAnsi="Palatino Linotype"/>
          <w:sz w:val="24"/>
          <w:szCs w:val="24"/>
        </w:rPr>
        <w:t>junio</w:t>
      </w:r>
      <w:r>
        <w:rPr>
          <w:rFonts w:ascii="Palatino Linotype" w:hAnsi="Palatino Linotype"/>
          <w:sz w:val="24"/>
          <w:szCs w:val="24"/>
        </w:rPr>
        <w:t xml:space="preserve"> 2014</w:t>
      </w:r>
    </w:p>
    <w:sectPr w:rsidR="00673198" w:rsidRPr="00900AC3" w:rsidSect="00D82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56D" w:rsidRDefault="0043156D">
      <w:pPr>
        <w:spacing w:after="0" w:line="240" w:lineRule="auto"/>
      </w:pPr>
      <w:r>
        <w:separator/>
      </w:r>
    </w:p>
  </w:endnote>
  <w:endnote w:type="continuationSeparator" w:id="0">
    <w:p w:rsidR="0043156D" w:rsidRDefault="0043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D" w:rsidRDefault="0043156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F6C" w:rsidRDefault="0043156D">
    <w:pPr>
      <w:pStyle w:val="Piedepgina"/>
      <w:jc w:val="center"/>
    </w:pPr>
  </w:p>
  <w:p w:rsidR="00C374B7" w:rsidRDefault="0043156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811181"/>
      <w:docPartObj>
        <w:docPartGallery w:val="Page Numbers (Bottom of Page)"/>
        <w:docPartUnique/>
      </w:docPartObj>
    </w:sdtPr>
    <w:sdtEndPr/>
    <w:sdtContent>
      <w:p w:rsidR="00EF0F6C" w:rsidRDefault="00B30F7C">
        <w:pPr>
          <w:pStyle w:val="Piedepgina"/>
          <w:jc w:val="center"/>
        </w:pPr>
        <w:r>
          <w:fldChar w:fldCharType="begin"/>
        </w:r>
        <w:r w:rsidR="00673198">
          <w:instrText>PAGE   \* MERGEFORMAT</w:instrText>
        </w:r>
        <w:r>
          <w:fldChar w:fldCharType="separate"/>
        </w:r>
        <w:r w:rsidR="00673198" w:rsidRPr="002C229E">
          <w:rPr>
            <w:noProof/>
            <w:lang w:val="es-ES"/>
          </w:rPr>
          <w:t>iii</w:t>
        </w:r>
        <w:r>
          <w:fldChar w:fldCharType="end"/>
        </w:r>
      </w:p>
    </w:sdtContent>
  </w:sdt>
  <w:p w:rsidR="00EF0F6C" w:rsidRDefault="004315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56D" w:rsidRDefault="0043156D">
      <w:pPr>
        <w:spacing w:after="0" w:line="240" w:lineRule="auto"/>
      </w:pPr>
      <w:r>
        <w:separator/>
      </w:r>
    </w:p>
  </w:footnote>
  <w:footnote w:type="continuationSeparator" w:id="0">
    <w:p w:rsidR="0043156D" w:rsidRDefault="0043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D" w:rsidRDefault="0043156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D" w:rsidRDefault="0043156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1CD" w:rsidRDefault="004315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619"/>
    <w:rsid w:val="00073C31"/>
    <w:rsid w:val="000B53D2"/>
    <w:rsid w:val="000C4619"/>
    <w:rsid w:val="00190303"/>
    <w:rsid w:val="001F0112"/>
    <w:rsid w:val="00297C9D"/>
    <w:rsid w:val="00406FD7"/>
    <w:rsid w:val="0043156D"/>
    <w:rsid w:val="005A010E"/>
    <w:rsid w:val="0061455F"/>
    <w:rsid w:val="00673198"/>
    <w:rsid w:val="006D70B7"/>
    <w:rsid w:val="00773D83"/>
    <w:rsid w:val="008178F6"/>
    <w:rsid w:val="008A218A"/>
    <w:rsid w:val="00A43C50"/>
    <w:rsid w:val="00A44EBF"/>
    <w:rsid w:val="00B30F7C"/>
    <w:rsid w:val="00B86F2A"/>
    <w:rsid w:val="00D82323"/>
    <w:rsid w:val="00E27C8F"/>
    <w:rsid w:val="00E6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9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731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198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6731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1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19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6731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198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6731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Uso Personal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2014-04-08T02:10:00Z</dcterms:created>
  <dcterms:modified xsi:type="dcterms:W3CDTF">2014-06-09T00:27:00Z</dcterms:modified>
</cp:coreProperties>
</file>